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4A8" w:rsidRDefault="002F34A8" w:rsidP="002F34A8">
      <w:pPr>
        <w:framePr w:hSpace="180" w:wrap="around" w:vAnchor="page" w:hAnchor="margin" w:x="108" w:y="619"/>
        <w:spacing w:after="0"/>
        <w:jc w:val="center"/>
        <w:rPr>
          <w:rFonts w:ascii="Verdana" w:eastAsia="Times New Roman" w:hAnsi="Verdana"/>
          <w:color w:val="0E7988"/>
          <w:lang w:eastAsia="ru-RU"/>
        </w:rPr>
      </w:pPr>
      <w:bookmarkStart w:id="0" w:name="_Hlk76995133"/>
      <w:bookmarkEnd w:id="0"/>
      <w:r>
        <w:rPr>
          <w:rFonts w:ascii="Verdana" w:eastAsia="Times New Roman" w:hAnsi="Verdana"/>
          <w:b/>
          <w:bCs/>
          <w:color w:val="0E7988"/>
          <w:lang w:eastAsia="ru-RU"/>
        </w:rPr>
        <w:t>РОССТАТ</w:t>
      </w:r>
    </w:p>
    <w:p w:rsidR="002F34A8" w:rsidRDefault="002F34A8" w:rsidP="002F34A8">
      <w:pPr>
        <w:framePr w:hSpace="180" w:wrap="around" w:vAnchor="page" w:hAnchor="margin" w:x="108" w:y="619"/>
        <w:spacing w:after="0"/>
        <w:jc w:val="center"/>
        <w:rPr>
          <w:rFonts w:ascii="Verdana" w:eastAsia="Times New Roman" w:hAnsi="Verdana"/>
          <w:color w:val="0E7988"/>
          <w:lang w:eastAsia="ru-RU"/>
        </w:rPr>
      </w:pPr>
      <w:r>
        <w:rPr>
          <w:rFonts w:ascii="Verdana" w:eastAsia="Times New Roman" w:hAnsi="Verdana"/>
          <w:b/>
          <w:bCs/>
          <w:color w:val="0E7988"/>
          <w:lang w:eastAsia="ru-RU"/>
        </w:rPr>
        <w:t>УПРАВЛЕНИЕ ФЕДЕРАЛЬНОЙ СЛУЖБЫ</w:t>
      </w:r>
      <w:r>
        <w:rPr>
          <w:rFonts w:ascii="Verdana" w:eastAsia="Times New Roman" w:hAnsi="Verdana"/>
          <w:b/>
          <w:bCs/>
          <w:color w:val="0E7988"/>
          <w:lang w:eastAsia="ru-RU"/>
        </w:rPr>
        <w:br/>
        <w:t>ГОСУДАРСТВЕННОЙ СТАТИСТИКИ</w:t>
      </w:r>
    </w:p>
    <w:p w:rsidR="002F34A8" w:rsidRDefault="002F34A8" w:rsidP="002F34A8">
      <w:pPr>
        <w:framePr w:hSpace="180" w:wrap="around" w:vAnchor="page" w:hAnchor="margin" w:x="108" w:y="619"/>
        <w:spacing w:after="0"/>
        <w:jc w:val="center"/>
        <w:rPr>
          <w:rFonts w:ascii="Verdana" w:eastAsia="Times New Roman" w:hAnsi="Verdana"/>
          <w:color w:val="0E7988"/>
          <w:lang w:eastAsia="ru-RU"/>
        </w:rPr>
      </w:pPr>
      <w:r>
        <w:rPr>
          <w:rFonts w:ascii="Verdana" w:eastAsia="Times New Roman" w:hAnsi="Verdana"/>
          <w:b/>
          <w:bCs/>
          <w:color w:val="0E7988"/>
          <w:lang w:eastAsia="ru-RU"/>
        </w:rPr>
        <w:t>ПО АЛТАЙСКОМУ КРАЮ И РЕСПУБЛИКЕ АЛТАЙ</w:t>
      </w:r>
    </w:p>
    <w:p w:rsidR="002F34A8" w:rsidRDefault="002F34A8" w:rsidP="002F34A8">
      <w:pPr>
        <w:framePr w:hSpace="180" w:wrap="around" w:vAnchor="page" w:hAnchor="margin" w:x="108" w:y="619"/>
        <w:spacing w:after="0"/>
        <w:jc w:val="center"/>
        <w:rPr>
          <w:rFonts w:ascii="Verdana" w:eastAsia="Times New Roman" w:hAnsi="Verdana"/>
          <w:b/>
          <w:bCs/>
          <w:color w:val="0E7988"/>
          <w:lang w:eastAsia="ru-RU"/>
        </w:rPr>
      </w:pPr>
      <w:r>
        <w:rPr>
          <w:rFonts w:ascii="Verdana" w:eastAsia="Times New Roman" w:hAnsi="Verdana"/>
          <w:b/>
          <w:bCs/>
          <w:color w:val="0E7988"/>
          <w:lang w:eastAsia="ru-RU"/>
        </w:rPr>
        <w:t>(АЛТАЙКРАЙСТАТ)</w:t>
      </w:r>
    </w:p>
    <w:p w:rsidR="002F34A8" w:rsidRDefault="002F34A8" w:rsidP="002F34A8">
      <w:pPr>
        <w:framePr w:hSpace="180" w:wrap="around" w:vAnchor="page" w:hAnchor="margin" w:x="108" w:y="619"/>
        <w:spacing w:after="0"/>
        <w:jc w:val="center"/>
        <w:rPr>
          <w:rFonts w:ascii="Verdana" w:hAnsi="Verdana"/>
          <w:color w:val="000000"/>
        </w:rPr>
      </w:pPr>
    </w:p>
    <w:p w:rsidR="002F34A8" w:rsidRDefault="002F34A8" w:rsidP="002F34A8">
      <w:pPr>
        <w:framePr w:hSpace="180" w:wrap="around" w:vAnchor="page" w:hAnchor="margin" w:x="108" w:y="619"/>
        <w:spacing w:after="0"/>
        <w:jc w:val="center"/>
        <w:rPr>
          <w:rFonts w:ascii="Verdana" w:hAnsi="Verdana"/>
        </w:rPr>
      </w:pPr>
      <w:r>
        <w:rPr>
          <w:rFonts w:ascii="Verdana" w:hAnsi="Verdana"/>
        </w:rPr>
        <w:t xml:space="preserve">Чернышевского ул., д. 57, г. Барнаул, </w:t>
      </w:r>
    </w:p>
    <w:p w:rsidR="002F34A8" w:rsidRDefault="002F34A8" w:rsidP="002F34A8">
      <w:pPr>
        <w:framePr w:hSpace="180" w:wrap="around" w:vAnchor="page" w:hAnchor="margin" w:x="108" w:y="619"/>
        <w:spacing w:after="0"/>
        <w:jc w:val="center"/>
        <w:rPr>
          <w:rFonts w:ascii="Verdana" w:hAnsi="Verdana"/>
        </w:rPr>
      </w:pPr>
      <w:r>
        <w:rPr>
          <w:rFonts w:ascii="Verdana" w:hAnsi="Verdana"/>
        </w:rPr>
        <w:t xml:space="preserve">656049 Тел/факс: (385-2) 63-02-64 </w:t>
      </w:r>
    </w:p>
    <w:p w:rsidR="002F34A8" w:rsidRDefault="002F34A8" w:rsidP="002F34A8">
      <w:pPr>
        <w:framePr w:hSpace="180" w:wrap="around" w:vAnchor="page" w:hAnchor="margin" w:x="108" w:y="619"/>
        <w:spacing w:after="0"/>
        <w:jc w:val="center"/>
        <w:rPr>
          <w:rFonts w:ascii="Verdana" w:hAnsi="Verdana"/>
        </w:rPr>
      </w:pPr>
      <w:proofErr w:type="spellStart"/>
      <w:r>
        <w:rPr>
          <w:rFonts w:ascii="Verdana" w:hAnsi="Verdana"/>
        </w:rPr>
        <w:t>E-mail:altstat@ak.gks.ru</w:t>
      </w:r>
      <w:proofErr w:type="spellEnd"/>
    </w:p>
    <w:p w:rsidR="002F34A8" w:rsidRDefault="00E3788A" w:rsidP="002F34A8">
      <w:pPr>
        <w:framePr w:hSpace="180" w:wrap="around" w:vAnchor="page" w:hAnchor="margin" w:x="108" w:y="619"/>
        <w:spacing w:after="0"/>
        <w:jc w:val="center"/>
        <w:rPr>
          <w:rFonts w:ascii="Verdana" w:hAnsi="Verdana"/>
        </w:rPr>
      </w:pPr>
      <w:hyperlink r:id="rId4" w:history="1">
        <w:r w:rsidR="002F34A8">
          <w:rPr>
            <w:rStyle w:val="a3"/>
            <w:rFonts w:ascii="Verdana" w:hAnsi="Verdana"/>
            <w:color w:val="auto"/>
          </w:rPr>
          <w:t>http://akstat.gks.ru</w:t>
        </w:r>
      </w:hyperlink>
    </w:p>
    <w:p w:rsidR="002F34A8" w:rsidRDefault="002F34A8" w:rsidP="002F34A8">
      <w:pPr>
        <w:framePr w:hSpace="180" w:wrap="around" w:vAnchor="page" w:hAnchor="margin" w:x="108" w:y="619"/>
        <w:jc w:val="center"/>
        <w:rPr>
          <w:rFonts w:ascii="Verdana" w:eastAsia="Times New Roman" w:hAnsi="Verdana"/>
          <w:color w:val="0E7988"/>
          <w:lang w:eastAsia="ru-RU"/>
        </w:rPr>
      </w:pPr>
    </w:p>
    <w:p w:rsidR="002F34A8" w:rsidRDefault="002F34A8" w:rsidP="002F34A8">
      <w:pPr>
        <w:keepNext/>
        <w:keepLines/>
        <w:framePr w:hSpace="180" w:wrap="around" w:vAnchor="page" w:hAnchor="margin" w:x="108" w:y="619"/>
        <w:widowControl w:val="0"/>
        <w:autoSpaceDE w:val="0"/>
        <w:autoSpaceDN w:val="0"/>
        <w:adjustRightInd w:val="0"/>
        <w:jc w:val="center"/>
        <w:outlineLvl w:val="0"/>
        <w:rPr>
          <w:rFonts w:ascii="Verdana" w:eastAsia="Times New Roman" w:hAnsi="Verdana"/>
          <w:b/>
          <w:bCs/>
          <w:color w:val="0E7988"/>
          <w:lang w:eastAsia="ru-RU"/>
        </w:rPr>
      </w:pPr>
      <w:r>
        <w:rPr>
          <w:rFonts w:ascii="Verdana" w:eastAsia="Times New Roman" w:hAnsi="Verdana"/>
          <w:b/>
          <w:bCs/>
          <w:color w:val="0E7988"/>
          <w:lang w:eastAsia="ru-RU"/>
        </w:rPr>
        <w:t>ПРЕСС-ВЫПУСК</w:t>
      </w:r>
    </w:p>
    <w:p w:rsidR="002E6872" w:rsidRDefault="002E6872" w:rsidP="002F34A8">
      <w:pPr>
        <w:jc w:val="center"/>
        <w:rPr>
          <w:rFonts w:ascii="Verdana" w:hAnsi="Verdana"/>
          <w:b/>
        </w:rPr>
      </w:pPr>
    </w:p>
    <w:p w:rsidR="002F34A8" w:rsidRPr="009D58EF" w:rsidRDefault="002F34A8" w:rsidP="002F34A8">
      <w:pPr>
        <w:jc w:val="center"/>
        <w:rPr>
          <w:rFonts w:ascii="Verdana" w:hAnsi="Verdana"/>
          <w:b/>
        </w:rPr>
      </w:pPr>
      <w:r w:rsidRPr="009D58EF">
        <w:rPr>
          <w:rFonts w:ascii="Verdana" w:hAnsi="Verdana"/>
          <w:b/>
        </w:rPr>
        <w:t xml:space="preserve">Зачем нужна сельскохозяйственная </w:t>
      </w:r>
      <w:proofErr w:type="spellStart"/>
      <w:r w:rsidRPr="009D58EF">
        <w:rPr>
          <w:rFonts w:ascii="Verdana" w:hAnsi="Verdana"/>
          <w:b/>
        </w:rPr>
        <w:t>микроперепись</w:t>
      </w:r>
      <w:proofErr w:type="spellEnd"/>
      <w:r w:rsidRPr="009D58EF">
        <w:rPr>
          <w:rFonts w:ascii="Verdana" w:hAnsi="Verdana"/>
          <w:b/>
        </w:rPr>
        <w:t>?</w:t>
      </w:r>
    </w:p>
    <w:tbl>
      <w:tblPr>
        <w:tblStyle w:val="a4"/>
        <w:tblW w:w="965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6"/>
        <w:gridCol w:w="7099"/>
      </w:tblGrid>
      <w:tr w:rsidR="002F34A8" w:rsidTr="002F34A8">
        <w:trPr>
          <w:trHeight w:val="2311"/>
        </w:trPr>
        <w:tc>
          <w:tcPr>
            <w:tcW w:w="2556" w:type="dxa"/>
            <w:hideMark/>
          </w:tcPr>
          <w:p w:rsidR="002F34A8" w:rsidRDefault="002F34A8">
            <w:pPr>
              <w:rPr>
                <w:rFonts w:ascii="Helvetica" w:hAnsi="Helvetica"/>
                <w:b/>
                <w:bCs/>
                <w:color w:val="0E2D47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1235075" cy="1092835"/>
                  <wp:effectExtent l="0" t="0" r="3175" b="0"/>
                  <wp:docPr id="1" name="Рисунок 1" descr="cid:image004.jpg@01D7729A.5B9EE8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4.jpg@01D7729A.5B9EE8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4A8" w:rsidRDefault="002F34A8" w:rsidP="00A248D6">
            <w:pPr>
              <w:spacing w:before="120"/>
              <w:rPr>
                <w:rFonts w:ascii="Verdana" w:hAnsi="Verdana" w:cs="Times New Roman"/>
                <w:b/>
                <w:bCs/>
                <w:color w:val="0B606B"/>
                <w:lang w:eastAsia="ru-RU"/>
              </w:rPr>
            </w:pPr>
          </w:p>
        </w:tc>
        <w:tc>
          <w:tcPr>
            <w:tcW w:w="7099" w:type="dxa"/>
          </w:tcPr>
          <w:p w:rsidR="002F34A8" w:rsidRDefault="002F34A8">
            <w:pPr>
              <w:shd w:val="clear" w:color="auto" w:fill="FFFFFF"/>
              <w:spacing w:before="120" w:after="120" w:line="240" w:lineRule="atLeast"/>
              <w:jc w:val="right"/>
              <w:outlineLvl w:val="0"/>
              <w:rPr>
                <w:rFonts w:ascii="Verdana" w:eastAsia="Times New Roman" w:hAnsi="Verdana"/>
                <w:b/>
                <w:bCs/>
                <w:color w:val="262626"/>
                <w:kern w:val="36"/>
                <w:lang w:eastAsia="ru-RU"/>
              </w:rPr>
            </w:pPr>
          </w:p>
          <w:p w:rsidR="002F34A8" w:rsidRDefault="002F34A8">
            <w:pPr>
              <w:shd w:val="clear" w:color="auto" w:fill="FFFFFF"/>
              <w:spacing w:before="120" w:line="240" w:lineRule="atLeast"/>
              <w:outlineLvl w:val="0"/>
              <w:rPr>
                <w:rFonts w:ascii="Verdana" w:eastAsia="Times New Roman" w:hAnsi="Verdana"/>
                <w:b/>
                <w:bCs/>
                <w:color w:val="262626"/>
                <w:kern w:val="36"/>
                <w:lang w:eastAsia="ru-RU"/>
              </w:rPr>
            </w:pPr>
          </w:p>
          <w:p w:rsidR="002F34A8" w:rsidRDefault="002F34A8">
            <w:pPr>
              <w:rPr>
                <w:rFonts w:ascii="Verdana" w:hAnsi="Verdana" w:cs="Helvetica"/>
                <w:b/>
                <w:bCs/>
                <w:color w:val="0E2D47"/>
                <w:lang w:eastAsia="ru-RU"/>
              </w:rPr>
            </w:pPr>
          </w:p>
        </w:tc>
      </w:tr>
    </w:tbl>
    <w:p w:rsidR="00A248D6" w:rsidRDefault="000C3408" w:rsidP="00EE3651">
      <w:pPr>
        <w:jc w:val="both"/>
        <w:rPr>
          <w:rFonts w:ascii="Verdana" w:hAnsi="Verdana"/>
        </w:rPr>
      </w:pPr>
      <w:r w:rsidRPr="000C3408">
        <w:rPr>
          <w:rFonts w:ascii="Verdana" w:hAnsi="Verdana"/>
        </w:rPr>
        <w:t xml:space="preserve">2 августа прошла </w:t>
      </w:r>
      <w:proofErr w:type="spellStart"/>
      <w:r w:rsidRPr="000C3408">
        <w:rPr>
          <w:rFonts w:ascii="Verdana" w:hAnsi="Verdana"/>
        </w:rPr>
        <w:t>онлайн-конференция</w:t>
      </w:r>
      <w:proofErr w:type="spellEnd"/>
      <w:proofErr w:type="gramStart"/>
      <w:r w:rsidR="00A248D6" w:rsidRPr="00EE3651">
        <w:rPr>
          <w:rFonts w:ascii="Verdana" w:hAnsi="Verdana"/>
        </w:rPr>
        <w:t>«</w:t>
      </w:r>
      <w:proofErr w:type="spellStart"/>
      <w:r w:rsidR="00A248D6" w:rsidRPr="00EE3651">
        <w:rPr>
          <w:rFonts w:ascii="Verdana" w:hAnsi="Verdana"/>
        </w:rPr>
        <w:t>С</w:t>
      </w:r>
      <w:proofErr w:type="gramEnd"/>
      <w:r w:rsidR="00A248D6" w:rsidRPr="00EE3651">
        <w:rPr>
          <w:rFonts w:ascii="Verdana" w:hAnsi="Verdana"/>
        </w:rPr>
        <w:t>ельхозперепись</w:t>
      </w:r>
      <w:proofErr w:type="spellEnd"/>
      <w:r w:rsidR="00A248D6" w:rsidRPr="00EE3651">
        <w:rPr>
          <w:rFonts w:ascii="Verdana" w:hAnsi="Verdana"/>
        </w:rPr>
        <w:t xml:space="preserve"> – 2021: объективный взгляд на изменения в </w:t>
      </w:r>
      <w:proofErr w:type="spellStart"/>
      <w:r w:rsidR="00A248D6" w:rsidRPr="00EE3651">
        <w:rPr>
          <w:rFonts w:ascii="Verdana" w:hAnsi="Verdana"/>
        </w:rPr>
        <w:t>агросекторе</w:t>
      </w:r>
      <w:proofErr w:type="spellEnd"/>
      <w:r w:rsidR="00A248D6" w:rsidRPr="00EE3651">
        <w:rPr>
          <w:rFonts w:ascii="Verdana" w:hAnsi="Verdana"/>
        </w:rPr>
        <w:t>»</w:t>
      </w:r>
      <w:r w:rsidRPr="000C3408">
        <w:rPr>
          <w:rFonts w:ascii="Verdana" w:hAnsi="Verdana"/>
        </w:rPr>
        <w:t xml:space="preserve"> в М</w:t>
      </w:r>
      <w:r w:rsidR="00A248D6">
        <w:rPr>
          <w:rFonts w:ascii="Verdana" w:hAnsi="Verdana"/>
        </w:rPr>
        <w:t>ИА «Россия сегодня» (г. Москва). Вней</w:t>
      </w:r>
      <w:r w:rsidRPr="000C3408">
        <w:rPr>
          <w:rFonts w:ascii="Verdana" w:hAnsi="Verdana"/>
        </w:rPr>
        <w:t xml:space="preserve"> участвовали</w:t>
      </w:r>
      <w:r w:rsidR="00A248D6" w:rsidRPr="00A248D6">
        <w:rPr>
          <w:rFonts w:ascii="Verdana" w:hAnsi="Verdana"/>
        </w:rPr>
        <w:t>директор департамента развития сельских территорий Министерств</w:t>
      </w:r>
      <w:r w:rsidR="00A248D6">
        <w:rPr>
          <w:rFonts w:ascii="Verdana" w:hAnsi="Verdana"/>
        </w:rPr>
        <w:t>а</w:t>
      </w:r>
      <w:r w:rsidR="00A248D6" w:rsidRPr="00A248D6">
        <w:rPr>
          <w:rFonts w:ascii="Verdana" w:hAnsi="Verdana"/>
        </w:rPr>
        <w:t xml:space="preserve"> сельского хозяйства Российской </w:t>
      </w:r>
      <w:proofErr w:type="spellStart"/>
      <w:r w:rsidR="00A248D6" w:rsidRPr="00A248D6">
        <w:rPr>
          <w:rFonts w:ascii="Verdana" w:hAnsi="Verdana"/>
        </w:rPr>
        <w:t>ФедерацииКсения</w:t>
      </w:r>
      <w:proofErr w:type="spellEnd"/>
      <w:r w:rsidR="00A248D6" w:rsidRPr="00A248D6">
        <w:rPr>
          <w:rFonts w:ascii="Verdana" w:hAnsi="Verdana"/>
        </w:rPr>
        <w:t xml:space="preserve"> </w:t>
      </w:r>
      <w:proofErr w:type="spellStart"/>
      <w:r w:rsidR="00A248D6" w:rsidRPr="00A248D6">
        <w:rPr>
          <w:rFonts w:ascii="Verdana" w:hAnsi="Verdana"/>
        </w:rPr>
        <w:t>Шевелкина</w:t>
      </w:r>
      <w:proofErr w:type="gramStart"/>
      <w:r w:rsidR="00A248D6">
        <w:rPr>
          <w:rFonts w:ascii="Verdana" w:hAnsi="Verdana"/>
        </w:rPr>
        <w:t>,</w:t>
      </w:r>
      <w:r w:rsidR="00A248D6" w:rsidRPr="00A248D6">
        <w:rPr>
          <w:rFonts w:ascii="Verdana" w:hAnsi="Verdana"/>
        </w:rPr>
        <w:t>р</w:t>
      </w:r>
      <w:proofErr w:type="gramEnd"/>
      <w:r w:rsidR="00A248D6" w:rsidRPr="00A248D6">
        <w:rPr>
          <w:rFonts w:ascii="Verdana" w:hAnsi="Verdana"/>
        </w:rPr>
        <w:t>уководитель</w:t>
      </w:r>
      <w:proofErr w:type="spellEnd"/>
      <w:r w:rsidR="00A248D6" w:rsidRPr="00A248D6">
        <w:rPr>
          <w:rFonts w:ascii="Verdana" w:hAnsi="Verdana"/>
        </w:rPr>
        <w:t xml:space="preserve"> Росстата </w:t>
      </w:r>
      <w:r w:rsidR="00A248D6">
        <w:rPr>
          <w:rFonts w:ascii="Verdana" w:hAnsi="Verdana"/>
        </w:rPr>
        <w:t>Павел</w:t>
      </w:r>
      <w:r w:rsidR="00A248D6" w:rsidRPr="00A248D6">
        <w:rPr>
          <w:rFonts w:ascii="Verdana" w:hAnsi="Verdana"/>
        </w:rPr>
        <w:t xml:space="preserve"> Малков</w:t>
      </w:r>
      <w:r w:rsidR="00A248D6">
        <w:rPr>
          <w:rFonts w:ascii="Verdana" w:hAnsi="Verdana"/>
        </w:rPr>
        <w:t xml:space="preserve">, </w:t>
      </w:r>
      <w:r w:rsidR="00A248D6" w:rsidRPr="00A248D6">
        <w:rPr>
          <w:rFonts w:ascii="Verdana" w:hAnsi="Verdana"/>
        </w:rPr>
        <w:t>заместитель руководителя</w:t>
      </w:r>
      <w:r w:rsidR="00A248D6">
        <w:rPr>
          <w:rFonts w:ascii="Verdana" w:hAnsi="Verdana"/>
        </w:rPr>
        <w:t xml:space="preserve"> РосстатаКонстантин</w:t>
      </w:r>
      <w:r w:rsidR="00A248D6" w:rsidRPr="00A248D6">
        <w:rPr>
          <w:rFonts w:ascii="Verdana" w:hAnsi="Verdana"/>
        </w:rPr>
        <w:t xml:space="preserve"> Лайкам.</w:t>
      </w:r>
      <w:r w:rsidR="00A248D6">
        <w:rPr>
          <w:rFonts w:ascii="Verdana" w:hAnsi="Verdana"/>
        </w:rPr>
        <w:t xml:space="preserve"> В мероприятии также приняли участие по видеосвязи </w:t>
      </w:r>
      <w:r w:rsidR="004C2C6B" w:rsidRPr="000C3408">
        <w:rPr>
          <w:rFonts w:ascii="Verdana" w:hAnsi="Verdana"/>
        </w:rPr>
        <w:t>министр сельского хозяйства Алта</w:t>
      </w:r>
      <w:r w:rsidR="00A248D6">
        <w:rPr>
          <w:rFonts w:ascii="Verdana" w:hAnsi="Verdana"/>
        </w:rPr>
        <w:t xml:space="preserve">йского края Александр </w:t>
      </w:r>
      <w:proofErr w:type="spellStart"/>
      <w:r w:rsidR="00A248D6">
        <w:rPr>
          <w:rFonts w:ascii="Verdana" w:hAnsi="Verdana"/>
        </w:rPr>
        <w:t>Чеботаев,</w:t>
      </w:r>
      <w:r w:rsidRPr="000C3408">
        <w:rPr>
          <w:rFonts w:ascii="Verdana" w:hAnsi="Verdana"/>
        </w:rPr>
        <w:t>руководитель</w:t>
      </w:r>
      <w:proofErr w:type="spellEnd"/>
      <w:r w:rsidRPr="000C3408">
        <w:rPr>
          <w:rFonts w:ascii="Verdana" w:hAnsi="Verdana"/>
        </w:rPr>
        <w:t xml:space="preserve"> </w:t>
      </w:r>
      <w:proofErr w:type="spellStart"/>
      <w:r w:rsidRPr="000C3408">
        <w:rPr>
          <w:rFonts w:ascii="Verdana" w:hAnsi="Verdana"/>
        </w:rPr>
        <w:t>Алтайкрайстата</w:t>
      </w:r>
      <w:proofErr w:type="spellEnd"/>
      <w:r w:rsidRPr="000C3408">
        <w:rPr>
          <w:rFonts w:ascii="Verdana" w:hAnsi="Verdana"/>
        </w:rPr>
        <w:t xml:space="preserve"> Ольга </w:t>
      </w:r>
      <w:proofErr w:type="spellStart"/>
      <w:r w:rsidRPr="000C3408">
        <w:rPr>
          <w:rFonts w:ascii="Verdana" w:hAnsi="Verdana"/>
        </w:rPr>
        <w:t>Ситникова</w:t>
      </w:r>
      <w:proofErr w:type="spellEnd"/>
      <w:r w:rsidR="005E7031">
        <w:rPr>
          <w:rFonts w:ascii="Verdana" w:hAnsi="Verdana"/>
        </w:rPr>
        <w:t xml:space="preserve"> и руководство Ростовской, Пензенской областей</w:t>
      </w:r>
      <w:bookmarkStart w:id="1" w:name="_GoBack"/>
      <w:bookmarkEnd w:id="1"/>
      <w:r w:rsidRPr="000C3408">
        <w:rPr>
          <w:rFonts w:ascii="Verdana" w:hAnsi="Verdana"/>
        </w:rPr>
        <w:t>.</w:t>
      </w:r>
    </w:p>
    <w:p w:rsidR="000C3408" w:rsidRDefault="00EE3651" w:rsidP="00EE3651">
      <w:pPr>
        <w:jc w:val="both"/>
        <w:rPr>
          <w:rFonts w:ascii="Verdana" w:hAnsi="Verdana"/>
        </w:rPr>
      </w:pPr>
      <w:r w:rsidRPr="00EE3651">
        <w:rPr>
          <w:rFonts w:ascii="Verdana" w:hAnsi="Verdana"/>
        </w:rPr>
        <w:t xml:space="preserve">На онлайн-конференции рассказали об особенностях проведения </w:t>
      </w:r>
      <w:proofErr w:type="spellStart"/>
      <w:r w:rsidRPr="00EE3651">
        <w:rPr>
          <w:rFonts w:ascii="Verdana" w:hAnsi="Verdana"/>
        </w:rPr>
        <w:t>микросельхозпереписи</w:t>
      </w:r>
      <w:proofErr w:type="spellEnd"/>
      <w:r w:rsidR="000C3408">
        <w:rPr>
          <w:rFonts w:ascii="Verdana" w:hAnsi="Verdana"/>
        </w:rPr>
        <w:t xml:space="preserve"> и ее значении для </w:t>
      </w:r>
      <w:r w:rsidR="00A248D6">
        <w:rPr>
          <w:rFonts w:ascii="Verdana" w:hAnsi="Verdana"/>
        </w:rPr>
        <w:t>регионов</w:t>
      </w:r>
      <w:r w:rsidRPr="00EE3651">
        <w:rPr>
          <w:rFonts w:ascii="Verdana" w:hAnsi="Verdana"/>
        </w:rPr>
        <w:t xml:space="preserve">. </w:t>
      </w:r>
    </w:p>
    <w:p w:rsidR="00257DE5" w:rsidRDefault="00EE3651" w:rsidP="00EE3651">
      <w:pPr>
        <w:jc w:val="both"/>
        <w:rPr>
          <w:rFonts w:ascii="Verdana" w:hAnsi="Verdana"/>
        </w:rPr>
      </w:pPr>
      <w:r w:rsidRPr="009D58EF">
        <w:rPr>
          <w:rFonts w:ascii="Verdana" w:hAnsi="Verdana"/>
          <w:b/>
        </w:rPr>
        <w:t xml:space="preserve">По словам министра сельского хозяйства Алтайского края Александра </w:t>
      </w:r>
      <w:proofErr w:type="spellStart"/>
      <w:r w:rsidRPr="009D58EF">
        <w:rPr>
          <w:rFonts w:ascii="Verdana" w:hAnsi="Verdana"/>
          <w:b/>
        </w:rPr>
        <w:t>Чеботаева</w:t>
      </w:r>
      <w:proofErr w:type="spellEnd"/>
      <w:r>
        <w:rPr>
          <w:rFonts w:ascii="Verdana" w:hAnsi="Verdana"/>
        </w:rPr>
        <w:t>, для нашего региона особенно важна эта микроперепись. Так как она поможет</w:t>
      </w:r>
      <w:r w:rsidRPr="00EE3651">
        <w:rPr>
          <w:rFonts w:ascii="Verdana" w:hAnsi="Verdana"/>
        </w:rPr>
        <w:t xml:space="preserve"> принимать взвешенные управленческие решения</w:t>
      </w:r>
      <w:r w:rsidR="00C240CE">
        <w:rPr>
          <w:rFonts w:ascii="Verdana" w:hAnsi="Verdana"/>
        </w:rPr>
        <w:t>.В Алтайском крае</w:t>
      </w:r>
      <w:r w:rsidR="00C240CE" w:rsidRPr="00C240CE">
        <w:rPr>
          <w:rFonts w:ascii="Verdana" w:hAnsi="Verdana"/>
        </w:rPr>
        <w:t xml:space="preserve"> разработана стратегия социально-экономического развития до 2035 года. Реализуется государственная программа по сельскому хозяйству и по комплексному развитию сельских территорий. Поэтому</w:t>
      </w:r>
      <w:r w:rsidR="00C240CE">
        <w:rPr>
          <w:rFonts w:ascii="Verdana" w:hAnsi="Verdana"/>
        </w:rPr>
        <w:t>,</w:t>
      </w:r>
      <w:r w:rsidR="00C240CE" w:rsidRPr="00C240CE">
        <w:rPr>
          <w:rFonts w:ascii="Verdana" w:hAnsi="Verdana"/>
        </w:rPr>
        <w:t xml:space="preserve"> получив свежие </w:t>
      </w:r>
      <w:r w:rsidR="00C240CE">
        <w:rPr>
          <w:rFonts w:ascii="Verdana" w:hAnsi="Verdana"/>
        </w:rPr>
        <w:t>данные,</w:t>
      </w:r>
      <w:r w:rsidR="00C240CE" w:rsidRPr="00C240CE">
        <w:rPr>
          <w:rFonts w:ascii="Verdana" w:hAnsi="Verdana"/>
        </w:rPr>
        <w:t xml:space="preserve"> мы сможем корректировать все </w:t>
      </w:r>
      <w:r w:rsidR="00C240CE">
        <w:rPr>
          <w:rFonts w:ascii="Verdana" w:hAnsi="Verdana"/>
        </w:rPr>
        <w:t xml:space="preserve">эти </w:t>
      </w:r>
      <w:r w:rsidR="00C240CE" w:rsidRPr="00C240CE">
        <w:rPr>
          <w:rFonts w:ascii="Verdana" w:hAnsi="Verdana"/>
        </w:rPr>
        <w:t>программы.</w:t>
      </w:r>
    </w:p>
    <w:p w:rsidR="00257DE5" w:rsidRPr="00EE3651" w:rsidRDefault="00C240CE" w:rsidP="00EE3651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Кроме того, </w:t>
      </w:r>
      <w:r w:rsidR="00257DE5">
        <w:rPr>
          <w:rFonts w:ascii="Verdana" w:hAnsi="Verdana"/>
        </w:rPr>
        <w:t xml:space="preserve">статистическое обследование покажет полную картину того, что происходит с личными подсобными хозяйствами. </w:t>
      </w:r>
      <w:r w:rsidR="00257DE5" w:rsidRPr="00257DE5">
        <w:rPr>
          <w:rFonts w:ascii="Verdana" w:hAnsi="Verdana"/>
        </w:rPr>
        <w:t xml:space="preserve">Они занимают высокую позицию в валовом производстве </w:t>
      </w:r>
      <w:proofErr w:type="gramStart"/>
      <w:r w:rsidR="00257DE5" w:rsidRPr="00257DE5">
        <w:rPr>
          <w:rFonts w:ascii="Verdana" w:hAnsi="Verdana"/>
        </w:rPr>
        <w:t>–б</w:t>
      </w:r>
      <w:proofErr w:type="gramEnd"/>
      <w:r w:rsidR="00257DE5" w:rsidRPr="00257DE5">
        <w:rPr>
          <w:rFonts w:ascii="Verdana" w:hAnsi="Verdana"/>
        </w:rPr>
        <w:t xml:space="preserve">олее 23%. </w:t>
      </w:r>
      <w:r w:rsidR="00257DE5">
        <w:rPr>
          <w:rFonts w:ascii="Verdana" w:hAnsi="Verdana"/>
        </w:rPr>
        <w:t>Выращивание овощей в регионе составляет</w:t>
      </w:r>
      <w:r w:rsidR="00257DE5" w:rsidRPr="00257DE5">
        <w:rPr>
          <w:rFonts w:ascii="Verdana" w:hAnsi="Verdana"/>
        </w:rPr>
        <w:t xml:space="preserve"> 70%, в том числе картофеля – 85%. У нас 50% молочного стада также наход</w:t>
      </w:r>
      <w:r w:rsidR="00257DE5">
        <w:rPr>
          <w:rFonts w:ascii="Verdana" w:hAnsi="Verdana"/>
        </w:rPr>
        <w:t>и</w:t>
      </w:r>
      <w:r w:rsidR="00257DE5" w:rsidRPr="00257DE5">
        <w:rPr>
          <w:rFonts w:ascii="Verdana" w:hAnsi="Verdana"/>
        </w:rPr>
        <w:t>тся в личных подсобных хозяйствах</w:t>
      </w:r>
      <w:r w:rsidR="00257DF3">
        <w:rPr>
          <w:rFonts w:ascii="Verdana" w:hAnsi="Verdana"/>
        </w:rPr>
        <w:t xml:space="preserve"> края</w:t>
      </w:r>
      <w:r w:rsidR="00257DE5" w:rsidRPr="00257DE5">
        <w:rPr>
          <w:rFonts w:ascii="Verdana" w:hAnsi="Verdana"/>
        </w:rPr>
        <w:t>. И чтобы нам правильно сформировать региональны</w:t>
      </w:r>
      <w:r w:rsidR="00257DE5">
        <w:rPr>
          <w:rFonts w:ascii="Verdana" w:hAnsi="Verdana"/>
        </w:rPr>
        <w:t>й</w:t>
      </w:r>
      <w:r w:rsidR="00257DE5" w:rsidRPr="00257DE5">
        <w:rPr>
          <w:rFonts w:ascii="Verdana" w:hAnsi="Verdana"/>
        </w:rPr>
        <w:t xml:space="preserve"> баланс необходима перепись.</w:t>
      </w:r>
    </w:p>
    <w:p w:rsidR="00EE3651" w:rsidRPr="00EE3651" w:rsidRDefault="00EE3651" w:rsidP="00EE3651">
      <w:pPr>
        <w:jc w:val="both"/>
        <w:rPr>
          <w:rFonts w:ascii="Verdana" w:hAnsi="Verdana"/>
        </w:rPr>
      </w:pPr>
      <w:r w:rsidRPr="00EE3651">
        <w:rPr>
          <w:rFonts w:ascii="Verdana" w:hAnsi="Verdana"/>
        </w:rPr>
        <w:lastRenderedPageBreak/>
        <w:t xml:space="preserve">Сельскохозяйственная микроперепись позволит сделать «моментальный снимок» </w:t>
      </w:r>
      <w:proofErr w:type="spellStart"/>
      <w:r w:rsidRPr="00EE3651">
        <w:rPr>
          <w:rFonts w:ascii="Verdana" w:hAnsi="Verdana"/>
        </w:rPr>
        <w:t>агросектора</w:t>
      </w:r>
      <w:proofErr w:type="spellEnd"/>
      <w:r w:rsidRPr="00EE3651">
        <w:rPr>
          <w:rFonts w:ascii="Verdana" w:hAnsi="Verdana"/>
        </w:rPr>
        <w:t>, оценить его ресурсную базу сегодня</w:t>
      </w:r>
      <w:proofErr w:type="gramStart"/>
      <w:r w:rsidRPr="00EE3651">
        <w:rPr>
          <w:rFonts w:ascii="Verdana" w:hAnsi="Verdana"/>
        </w:rPr>
        <w:t>.</w:t>
      </w:r>
      <w:r w:rsidR="002F34A8">
        <w:rPr>
          <w:rFonts w:ascii="Verdana" w:hAnsi="Verdana"/>
        </w:rPr>
        <w:t>Э</w:t>
      </w:r>
      <w:proofErr w:type="gramEnd"/>
      <w:r w:rsidR="002F34A8">
        <w:rPr>
          <w:rFonts w:ascii="Verdana" w:hAnsi="Verdana"/>
        </w:rPr>
        <w:t xml:space="preserve">то особенно значимо для аграрного региона. Алтайский край занимает </w:t>
      </w:r>
      <w:r w:rsidR="002F34A8" w:rsidRPr="002F34A8">
        <w:rPr>
          <w:rFonts w:ascii="Verdana" w:hAnsi="Verdana"/>
        </w:rPr>
        <w:t xml:space="preserve">серьезные позиции в рейтинге России: </w:t>
      </w:r>
      <w:r w:rsidR="002F34A8">
        <w:rPr>
          <w:rFonts w:ascii="Verdana" w:hAnsi="Verdana"/>
        </w:rPr>
        <w:t xml:space="preserve">1 место </w:t>
      </w:r>
      <w:r w:rsidR="002F34A8" w:rsidRPr="002F34A8">
        <w:rPr>
          <w:rFonts w:ascii="Verdana" w:hAnsi="Verdana"/>
        </w:rPr>
        <w:t>по производству таких культур, как овес, гречиха</w:t>
      </w:r>
      <w:r w:rsidR="002F34A8">
        <w:rPr>
          <w:rFonts w:ascii="Verdana" w:hAnsi="Verdana"/>
        </w:rPr>
        <w:t>;2</w:t>
      </w:r>
      <w:r w:rsidR="002F34A8" w:rsidRPr="002F34A8">
        <w:rPr>
          <w:rFonts w:ascii="Verdana" w:hAnsi="Verdana"/>
        </w:rPr>
        <w:t xml:space="preserve"> место </w:t>
      </w:r>
      <w:r w:rsidR="002F34A8">
        <w:rPr>
          <w:rFonts w:ascii="Verdana" w:hAnsi="Verdana"/>
        </w:rPr>
        <w:t>-</w:t>
      </w:r>
      <w:r w:rsidR="002F34A8" w:rsidRPr="002F34A8">
        <w:rPr>
          <w:rFonts w:ascii="Verdana" w:hAnsi="Verdana"/>
        </w:rPr>
        <w:t xml:space="preserve"> по яровой пшенице, рапсу, льну</w:t>
      </w:r>
      <w:proofErr w:type="gramStart"/>
      <w:r w:rsidR="002F34A8" w:rsidRPr="002F34A8">
        <w:rPr>
          <w:rFonts w:ascii="Verdana" w:hAnsi="Verdana"/>
        </w:rPr>
        <w:t>.У</w:t>
      </w:r>
      <w:proofErr w:type="gramEnd"/>
      <w:r w:rsidR="002F34A8" w:rsidRPr="002F34A8">
        <w:rPr>
          <w:rFonts w:ascii="Verdana" w:hAnsi="Verdana"/>
        </w:rPr>
        <w:t xml:space="preserve"> нас самый большой пашенный клин – 6,5 млн га. В том числе посевная площадь составляет более 5,6 </w:t>
      </w:r>
      <w:proofErr w:type="gramStart"/>
      <w:r w:rsidR="002F34A8" w:rsidRPr="002F34A8">
        <w:rPr>
          <w:rFonts w:ascii="Verdana" w:hAnsi="Verdana"/>
        </w:rPr>
        <w:t>млн</w:t>
      </w:r>
      <w:proofErr w:type="gramEnd"/>
      <w:r w:rsidR="002F34A8" w:rsidRPr="002F34A8">
        <w:rPr>
          <w:rFonts w:ascii="Verdana" w:hAnsi="Verdana"/>
        </w:rPr>
        <w:t xml:space="preserve"> га.  </w:t>
      </w:r>
      <w:r w:rsidR="002F34A8">
        <w:rPr>
          <w:rFonts w:ascii="Verdana" w:hAnsi="Verdana"/>
        </w:rPr>
        <w:t>А</w:t>
      </w:r>
      <w:r w:rsidR="002F34A8" w:rsidRPr="002F34A8">
        <w:rPr>
          <w:rFonts w:ascii="Verdana" w:hAnsi="Verdana"/>
        </w:rPr>
        <w:t>грарная отрасль Алтайского края создает 13% валового регионального продукта.</w:t>
      </w:r>
    </w:p>
    <w:p w:rsidR="00EE3651" w:rsidRDefault="00377837" w:rsidP="00EE3651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Видео с онлайн-конференции можно посмотреть, пройдя по ссылке: </w:t>
      </w:r>
      <w:hyperlink r:id="rId7" w:history="1">
        <w:r w:rsidR="001F3B93" w:rsidRPr="005374B4">
          <w:rPr>
            <w:rStyle w:val="a3"/>
            <w:rFonts w:ascii="Verdana" w:hAnsi="Verdana"/>
          </w:rPr>
          <w:t>https://vk.com/video-152641130_456239185?list=f6323bd7b46f3f8e58</w:t>
        </w:r>
      </w:hyperlink>
    </w:p>
    <w:p w:rsidR="001F3B93" w:rsidRPr="00EE3651" w:rsidRDefault="001F3B93" w:rsidP="00EE3651">
      <w:pPr>
        <w:jc w:val="both"/>
        <w:rPr>
          <w:rFonts w:ascii="Verdana" w:hAnsi="Verdana"/>
        </w:rPr>
      </w:pPr>
    </w:p>
    <w:p w:rsidR="00EE3651" w:rsidRPr="00EE3651" w:rsidRDefault="00377837" w:rsidP="00EE3651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Напомним, что </w:t>
      </w:r>
      <w:r w:rsidR="00257DE5" w:rsidRPr="00257DE5">
        <w:rPr>
          <w:rFonts w:ascii="Verdana" w:hAnsi="Verdana"/>
        </w:rPr>
        <w:t xml:space="preserve">в Алтайском крае будут получены данные от 1027 сельскохозяйственных организаций, 2420 крестьянских (фермерских) хозяйств и </w:t>
      </w:r>
      <w:r w:rsidR="002864EF">
        <w:rPr>
          <w:rFonts w:ascii="Verdana" w:hAnsi="Verdana"/>
        </w:rPr>
        <w:t xml:space="preserve">индивидуальных предпринимателей, </w:t>
      </w:r>
      <w:r w:rsidR="00257DE5" w:rsidRPr="00257DE5">
        <w:rPr>
          <w:rFonts w:ascii="Verdana" w:hAnsi="Verdana"/>
        </w:rPr>
        <w:t>374 некоммерческих объединений граждан</w:t>
      </w:r>
      <w:r w:rsidR="002864EF">
        <w:rPr>
          <w:rFonts w:ascii="Verdana" w:hAnsi="Verdana"/>
        </w:rPr>
        <w:t xml:space="preserve"> и 464,5 тысяч личных подсобных хозяйств</w:t>
      </w:r>
      <w:r w:rsidR="00257DE5" w:rsidRPr="00257DE5">
        <w:rPr>
          <w:rFonts w:ascii="Verdana" w:hAnsi="Verdana"/>
        </w:rPr>
        <w:t>.</w:t>
      </w:r>
      <w:r w:rsidR="00EE3651" w:rsidRPr="00EE3651">
        <w:rPr>
          <w:rFonts w:ascii="Verdana" w:hAnsi="Verdana"/>
        </w:rPr>
        <w:t xml:space="preserve"> Сельскохозяйственные организации и фермерские хозяйства передадут информацию через систему web-сбора Росстата, а к владельцам личных подсобных хозяйств</w:t>
      </w:r>
      <w:r w:rsidR="002864EF">
        <w:rPr>
          <w:rFonts w:ascii="Verdana" w:hAnsi="Verdana"/>
        </w:rPr>
        <w:t xml:space="preserve"> и некоммерческим объединениям граждан</w:t>
      </w:r>
      <w:r w:rsidR="00EE3651" w:rsidRPr="00EE3651">
        <w:rPr>
          <w:rFonts w:ascii="Verdana" w:hAnsi="Verdana"/>
        </w:rPr>
        <w:t xml:space="preserve"> придут переписчики. Они будут одеты в зеленые накидки с логотипом переписи, при себе у них должны быть удостоверение и паспорт.</w:t>
      </w:r>
    </w:p>
    <w:p w:rsidR="00EE3651" w:rsidRPr="00EE3651" w:rsidRDefault="00EE3651" w:rsidP="00EE3651">
      <w:pPr>
        <w:jc w:val="both"/>
        <w:rPr>
          <w:rFonts w:ascii="Verdana" w:hAnsi="Verdana"/>
        </w:rPr>
      </w:pPr>
    </w:p>
    <w:p w:rsidR="00992F4A" w:rsidRDefault="00EE3651" w:rsidP="00EE3651">
      <w:pPr>
        <w:jc w:val="both"/>
        <w:rPr>
          <w:rFonts w:ascii="Verdana" w:hAnsi="Verdana"/>
        </w:rPr>
      </w:pPr>
      <w:r w:rsidRPr="00EE3651">
        <w:rPr>
          <w:rFonts w:ascii="Verdana" w:hAnsi="Verdana"/>
        </w:rPr>
        <w:t>Фотографи</w:t>
      </w:r>
      <w:r w:rsidR="002F34A8">
        <w:rPr>
          <w:rFonts w:ascii="Verdana" w:hAnsi="Verdana"/>
        </w:rPr>
        <w:t>и:</w:t>
      </w:r>
      <w:r w:rsidRPr="00EE3651">
        <w:rPr>
          <w:rFonts w:ascii="Verdana" w:hAnsi="Verdana"/>
        </w:rPr>
        <w:t xml:space="preserve"> ©РИА Новости</w:t>
      </w:r>
      <w:r w:rsidR="002F34A8">
        <w:rPr>
          <w:rFonts w:ascii="Verdana" w:hAnsi="Verdana"/>
        </w:rPr>
        <w:t>, Алтайкрайстат</w:t>
      </w:r>
    </w:p>
    <w:p w:rsidR="002F34A8" w:rsidRDefault="002F34A8" w:rsidP="00EE3651">
      <w:pPr>
        <w:jc w:val="both"/>
        <w:rPr>
          <w:rFonts w:ascii="Verdana" w:hAnsi="Verdana"/>
        </w:rPr>
      </w:pPr>
    </w:p>
    <w:p w:rsidR="002F34A8" w:rsidRDefault="002F34A8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EE3651">
      <w:pPr>
        <w:jc w:val="both"/>
        <w:rPr>
          <w:rFonts w:ascii="Verdana" w:hAnsi="Verdana"/>
        </w:rPr>
      </w:pPr>
    </w:p>
    <w:p w:rsidR="008267C3" w:rsidRDefault="008267C3" w:rsidP="002F34A8">
      <w:pPr>
        <w:spacing w:after="0"/>
        <w:jc w:val="both"/>
        <w:sectPr w:rsidR="008267C3" w:rsidSect="00CE5249">
          <w:pgSz w:w="11906" w:h="16838"/>
          <w:pgMar w:top="1134" w:right="991" w:bottom="851" w:left="1560" w:header="708" w:footer="708" w:gutter="0"/>
          <w:cols w:space="708"/>
          <w:docGrid w:linePitch="360"/>
        </w:sectPr>
      </w:pPr>
    </w:p>
    <w:p w:rsidR="002F34A8" w:rsidRDefault="008267C3" w:rsidP="002F34A8">
      <w:pPr>
        <w:spacing w:after="0"/>
        <w:jc w:val="both"/>
      </w:pPr>
      <w:r>
        <w:rPr>
          <w:rFonts w:ascii="Verdana" w:hAnsi="Verdana"/>
          <w:noProof/>
          <w:lang w:eastAsia="ru-RU"/>
        </w:rPr>
        <w:lastRenderedPageBreak/>
        <w:drawing>
          <wp:inline distT="0" distB="0" distL="0" distR="0">
            <wp:extent cx="9393382" cy="6256228"/>
            <wp:effectExtent l="0" t="0" r="0" b="0"/>
            <wp:docPr id="2" name="Рисунок 2" descr="C:\Users\P22_VdovinaNP\Documents\пресс-релизы\август\пресс-конференция СХМП\2.08 Сельхозперепись\NZ6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22_VdovinaNP\Documents\пресс-релизы\август\пресс-конференция СХМП\2.08 Сельхозперепись\NZ6_0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087" cy="625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7C3" w:rsidRDefault="008267C3" w:rsidP="002F34A8">
      <w:pPr>
        <w:spacing w:after="0"/>
        <w:jc w:val="both"/>
        <w:sectPr w:rsidR="008267C3" w:rsidSect="008267C3">
          <w:pgSz w:w="16838" w:h="11906" w:orient="landscape"/>
          <w:pgMar w:top="993" w:right="1134" w:bottom="992" w:left="993" w:header="709" w:footer="709" w:gutter="0"/>
          <w:cols w:space="708"/>
          <w:docGrid w:linePitch="360"/>
        </w:sectPr>
      </w:pPr>
    </w:p>
    <w:p w:rsidR="008267C3" w:rsidRPr="002F34A8" w:rsidRDefault="008267C3" w:rsidP="002F34A8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27127" cy="6158010"/>
            <wp:effectExtent l="0" t="0" r="0" b="0"/>
            <wp:docPr id="3" name="Рисунок 3" descr="C:\Users\P22_VdovinaNP\Documents\пресс-релизы\август\пресс-конференция СХМП\фото отбор\IMG_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22_VdovinaNP\Documents\пресс-релизы\август\пресс-конференция СХМП\фото отбор\IMG_6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818" cy="615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67C3" w:rsidRPr="002F34A8" w:rsidSect="008267C3">
      <w:pgSz w:w="16838" w:h="11906" w:orient="landscape"/>
      <w:pgMar w:top="851" w:right="1134" w:bottom="99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95B07"/>
    <w:rsid w:val="000C3408"/>
    <w:rsid w:val="001F3B93"/>
    <w:rsid w:val="00257DE5"/>
    <w:rsid w:val="00257DF3"/>
    <w:rsid w:val="002864EF"/>
    <w:rsid w:val="002E6872"/>
    <w:rsid w:val="002F34A8"/>
    <w:rsid w:val="00377837"/>
    <w:rsid w:val="003A0E7F"/>
    <w:rsid w:val="00414FF8"/>
    <w:rsid w:val="004C2C6B"/>
    <w:rsid w:val="004D58B1"/>
    <w:rsid w:val="005E7031"/>
    <w:rsid w:val="008267C3"/>
    <w:rsid w:val="00992F4A"/>
    <w:rsid w:val="009D58EF"/>
    <w:rsid w:val="00A248D6"/>
    <w:rsid w:val="00BB5A45"/>
    <w:rsid w:val="00C240CE"/>
    <w:rsid w:val="00C73B51"/>
    <w:rsid w:val="00CE5249"/>
    <w:rsid w:val="00CF42E1"/>
    <w:rsid w:val="00E3788A"/>
    <w:rsid w:val="00E95B07"/>
    <w:rsid w:val="00EC571A"/>
    <w:rsid w:val="00EE3651"/>
    <w:rsid w:val="00F550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34A8"/>
    <w:rPr>
      <w:color w:val="339999"/>
      <w:u w:val="single"/>
    </w:rPr>
  </w:style>
  <w:style w:type="table" w:styleId="a4">
    <w:name w:val="Table Grid"/>
    <w:basedOn w:val="a1"/>
    <w:uiPriority w:val="39"/>
    <w:rsid w:val="002F34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F3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34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34A8"/>
    <w:rPr>
      <w:color w:val="339999"/>
      <w:u w:val="single"/>
    </w:rPr>
  </w:style>
  <w:style w:type="table" w:styleId="a4">
    <w:name w:val="Table Grid"/>
    <w:basedOn w:val="a1"/>
    <w:uiPriority w:val="39"/>
    <w:rsid w:val="002F34A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F3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34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6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vk.com/video-152641130_456239185?list=f6323bd7b46f3f8e58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mage004.jpg@01D7729A.5B9EE8F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akstat.gks.ru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Вдовина Наталья Петровна</dc:creator>
  <cp:lastModifiedBy>ADMIN</cp:lastModifiedBy>
  <cp:revision>28</cp:revision>
  <cp:lastPrinted>2021-08-04T03:36:00Z</cp:lastPrinted>
  <dcterms:created xsi:type="dcterms:W3CDTF">2021-08-03T01:21:00Z</dcterms:created>
  <dcterms:modified xsi:type="dcterms:W3CDTF">2021-08-10T09:17:00Z</dcterms:modified>
</cp:coreProperties>
</file>