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81" w:rsidRPr="00164A81" w:rsidRDefault="00164A81" w:rsidP="00164A81">
      <w:pPr>
        <w:shd w:val="clear" w:color="auto" w:fill="FFFFFF"/>
        <w:spacing w:before="100" w:beforeAutospacing="1" w:after="100" w:afterAutospacing="1" w:line="360" w:lineRule="atLeast"/>
        <w:ind w:left="1276"/>
        <w:outlineLvl w:val="0"/>
        <w:rPr>
          <w:rFonts w:ascii="Arial" w:eastAsia="Times New Roman" w:hAnsi="Arial" w:cs="Arial"/>
          <w:b/>
          <w:bCs/>
          <w:color w:val="575756"/>
          <w:kern w:val="36"/>
          <w:sz w:val="36"/>
          <w:szCs w:val="36"/>
          <w:lang w:eastAsia="ru-RU"/>
        </w:rPr>
      </w:pPr>
      <w:r w:rsidRPr="00164A81">
        <w:rPr>
          <w:rFonts w:ascii="Arial" w:eastAsia="Times New Roman" w:hAnsi="Arial" w:cs="Arial"/>
          <w:b/>
          <w:bCs/>
          <w:color w:val="575756"/>
          <w:kern w:val="36"/>
          <w:sz w:val="36"/>
          <w:szCs w:val="36"/>
          <w:lang w:eastAsia="ru-RU"/>
        </w:rPr>
        <w:t>Путин заявил о важности переписи населения для планирования развития РФ</w:t>
      </w:r>
    </w:p>
    <w:p w:rsidR="00164A81" w:rsidRDefault="00164A81" w:rsidP="00164A81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164A81">
        <w:rPr>
          <w:rFonts w:ascii="Arial" w:eastAsia="Times New Roman" w:hAnsi="Arial" w:cs="Arial"/>
          <w:lang w:eastAsia="ru-RU"/>
        </w:rPr>
        <w:t>Перепись населения России поможет определить точную структуру населения, этническую принадлежность и ряд других вопросов, которые важны для планирования развития нашей страны. Об этом заявил президент России Владимир Путин на заседании Совета по межнациональным отношениям.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164A81">
        <w:rPr>
          <w:rFonts w:ascii="Arial" w:eastAsia="Times New Roman" w:hAnsi="Arial" w:cs="Arial"/>
          <w:lang w:eastAsia="ru-RU"/>
        </w:rPr>
        <w:t>«Нам нужно подробнее понять структуру населения, этническую принадлежность, ряд других вопросов выяснить, которые чрезвычайно важны для текущей деятельности и для планирования принятия решений в сфере экономики и социальной политики», — заявил президент.</w:t>
      </w:r>
    </w:p>
    <w:p w:rsidR="00164A81" w:rsidRDefault="00164A81" w:rsidP="00164A81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164A81">
        <w:rPr>
          <w:rFonts w:ascii="Arial" w:eastAsia="Times New Roman" w:hAnsi="Arial" w:cs="Arial"/>
          <w:lang w:eastAsia="ru-RU"/>
        </w:rPr>
        <w:t>Он выразил надежду, что СМИ и профильным ведомствам удастся донести до людей важность этого события, потому что в зависимости от того, насколько корректно и объективно будут собраны данные, настолько мы сможем более точно формулировать наши задачи и цели развития.</w:t>
      </w:r>
    </w:p>
    <w:p w:rsidR="00164A81" w:rsidRDefault="00164A81" w:rsidP="00164A81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164A81">
        <w:rPr>
          <w:rFonts w:ascii="Arial" w:eastAsia="Times New Roman" w:hAnsi="Arial" w:cs="Arial"/>
          <w:lang w:eastAsia="ru-RU"/>
        </w:rPr>
        <w:t>Кроме того, президент обратил внимание на то, что во время предстоящей переписи важно обратить внимание на реализацию национальной политики. Путин напомнил, что перепись, как правило, проводится раз в 10 лет и «дает наиболее полную картину о численности больших и малых народов». «Эта картина должна быть абсолютно объективной», — указал Путин.</w:t>
      </w:r>
    </w:p>
    <w:p w:rsidR="00164A81" w:rsidRDefault="00164A81" w:rsidP="00164A81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164A81">
        <w:rPr>
          <w:rFonts w:ascii="Arial" w:eastAsia="Times New Roman" w:hAnsi="Arial" w:cs="Arial"/>
          <w:lang w:eastAsia="ru-RU"/>
        </w:rPr>
        <w:t>Глава государства поручил Росстату и Генпрокуратуре при переписи пресекать попытки давления и дискриминации по этническим признакам, обеспечить соблюдение конституционного права людей на свободное волеизъявление при определении национальности.</w:t>
      </w:r>
    </w:p>
    <w:p w:rsidR="00164A81" w:rsidRDefault="00164A81" w:rsidP="00164A81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164A81">
        <w:rPr>
          <w:rFonts w:ascii="Arial" w:eastAsia="Times New Roman" w:hAnsi="Arial" w:cs="Arial"/>
          <w:lang w:eastAsia="ru-RU"/>
        </w:rPr>
        <w:t>Всероссийская перепись населения пройдет в сентябре 2021 года. Жители России смогут самостоятельно заполнить электронный переписной лист на портале «</w:t>
      </w:r>
      <w:proofErr w:type="spellStart"/>
      <w:r w:rsidRPr="00164A81">
        <w:rPr>
          <w:rFonts w:ascii="Arial" w:eastAsia="Times New Roman" w:hAnsi="Arial" w:cs="Arial"/>
          <w:lang w:eastAsia="ru-RU"/>
        </w:rPr>
        <w:t>Госуслуги</w:t>
      </w:r>
      <w:proofErr w:type="spellEnd"/>
      <w:r w:rsidRPr="00164A81">
        <w:rPr>
          <w:rFonts w:ascii="Arial" w:eastAsia="Times New Roman" w:hAnsi="Arial" w:cs="Arial"/>
          <w:lang w:eastAsia="ru-RU"/>
        </w:rPr>
        <w:t>». Пройти опрос можно также на стационарных переписных участках. При обходе жилых помещений переписчики будут использовать планшеты со специальным программным обеспечением.</w:t>
      </w:r>
      <w:r w:rsidR="007F10B6">
        <w:rPr>
          <w:rFonts w:ascii="Arial" w:eastAsia="Times New Roman" w:hAnsi="Arial" w:cs="Arial"/>
          <w:lang w:eastAsia="ru-RU"/>
        </w:rPr>
        <w:t xml:space="preserve">  </w:t>
      </w:r>
      <w:r w:rsidRPr="00164A81">
        <w:rPr>
          <w:rFonts w:ascii="Arial" w:eastAsia="Times New Roman" w:hAnsi="Arial" w:cs="Arial"/>
          <w:lang w:eastAsia="ru-RU"/>
        </w:rPr>
        <w:t>Все данные, которые респонденты сообщают во время переписи, в том числе и информация о национ</w:t>
      </w:r>
      <w:r>
        <w:rPr>
          <w:rFonts w:ascii="Arial" w:eastAsia="Times New Roman" w:hAnsi="Arial" w:cs="Arial"/>
          <w:lang w:eastAsia="ru-RU"/>
        </w:rPr>
        <w:t xml:space="preserve">альности, записываются только со </w:t>
      </w:r>
      <w:r w:rsidRPr="00164A81">
        <w:rPr>
          <w:rFonts w:ascii="Arial" w:eastAsia="Times New Roman" w:hAnsi="Arial" w:cs="Arial"/>
          <w:lang w:eastAsia="ru-RU"/>
        </w:rPr>
        <w:t>слов, никаких подтверждающих документов не требуется. Собранные сведения передаются в Росстат в обезличенном виде, а публикация результатов переписи устроена таким образом, что восстановить информацию о конкретном респонденте будет невозможно.</w:t>
      </w:r>
    </w:p>
    <w:p w:rsidR="007F10B6" w:rsidRPr="007F10B6" w:rsidRDefault="007F10B6" w:rsidP="00164A81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proofErr w:type="spellStart"/>
      <w:r w:rsidRPr="007F10B6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Медиаофис</w:t>
      </w:r>
      <w:proofErr w:type="spellEnd"/>
      <w:r w:rsidRPr="007F10B6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 Всероссийская перепись населения.</w:t>
      </w:r>
    </w:p>
    <w:p w:rsidR="00164A81" w:rsidRDefault="00164A81" w:rsidP="00164A81"/>
    <w:p w:rsidR="00E55132" w:rsidRPr="00164A81" w:rsidRDefault="00793A9D" w:rsidP="00164A81">
      <w:hyperlink r:id="rId8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</w:t>
        </w:r>
      </w:hyperlink>
      <w:r w:rsidR="00164A8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#ВПН2020</w:t>
        </w:r>
      </w:hyperlink>
      <w:r w:rsidR="00164A8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переписьнаселения</w:t>
        </w:r>
        <w:proofErr w:type="spellEnd"/>
      </w:hyperlink>
      <w:r w:rsidR="00164A8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#перепись2021</w:t>
        </w:r>
      </w:hyperlink>
      <w:r w:rsidR="00164A8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#перепись2020</w:t>
        </w:r>
      </w:hyperlink>
      <w:r w:rsidR="00164A81">
        <w:t xml:space="preserve"> </w:t>
      </w:r>
      <w:hyperlink r:id="rId13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Алтайкрайстат</w:t>
        </w:r>
        <w:proofErr w:type="spellEnd"/>
      </w:hyperlink>
      <w:r w:rsidR="00164A81">
        <w:t xml:space="preserve"> </w:t>
      </w:r>
      <w:hyperlink r:id="rId14" w:history="1"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164A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Бийскийрайон</w:t>
        </w:r>
        <w:proofErr w:type="spellEnd"/>
      </w:hyperlink>
    </w:p>
    <w:sectPr w:rsidR="00E55132" w:rsidRPr="00164A81" w:rsidSect="00164A8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73" w:rsidRDefault="00E94173" w:rsidP="00A02726">
      <w:pPr>
        <w:spacing w:after="0" w:line="240" w:lineRule="auto"/>
      </w:pPr>
      <w:r>
        <w:separator/>
      </w:r>
    </w:p>
  </w:endnote>
  <w:endnote w:type="continuationSeparator" w:id="0">
    <w:p w:rsidR="00E94173" w:rsidRDefault="00E9417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93A9D">
          <w:fldChar w:fldCharType="begin"/>
        </w:r>
        <w:r w:rsidR="00A02726">
          <w:instrText>PAGE   \* MERGEFORMAT</w:instrText>
        </w:r>
        <w:r w:rsidR="00793A9D">
          <w:fldChar w:fldCharType="separate"/>
        </w:r>
        <w:r w:rsidR="007F10B6">
          <w:rPr>
            <w:noProof/>
          </w:rPr>
          <w:t>1</w:t>
        </w:r>
        <w:r w:rsidR="00793A9D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73" w:rsidRDefault="00E94173" w:rsidP="00A02726">
      <w:pPr>
        <w:spacing w:after="0" w:line="240" w:lineRule="auto"/>
      </w:pPr>
      <w:r>
        <w:separator/>
      </w:r>
    </w:p>
  </w:footnote>
  <w:footnote w:type="continuationSeparator" w:id="0">
    <w:p w:rsidR="00E94173" w:rsidRDefault="00E9417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793A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3A9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793A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5F9A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63AA"/>
    <w:rsid w:val="001523D8"/>
    <w:rsid w:val="00152F1F"/>
    <w:rsid w:val="0015422C"/>
    <w:rsid w:val="0015475D"/>
    <w:rsid w:val="00155160"/>
    <w:rsid w:val="00160BE2"/>
    <w:rsid w:val="00163C78"/>
    <w:rsid w:val="00164A81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97F07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0E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671AB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5DD6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20E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6BD3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1E5F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58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6D54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3A9D"/>
    <w:rsid w:val="00795CBB"/>
    <w:rsid w:val="0079665C"/>
    <w:rsid w:val="007A0E08"/>
    <w:rsid w:val="007A2F48"/>
    <w:rsid w:val="007A6A31"/>
    <w:rsid w:val="007B6225"/>
    <w:rsid w:val="007B6AE8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0B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65BC"/>
    <w:rsid w:val="008410EF"/>
    <w:rsid w:val="008421EC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239C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56E3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29F8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6692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291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33A4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7ED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173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1280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4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date">
    <w:name w:val="date"/>
    <w:basedOn w:val="a"/>
    <w:rsid w:val="0016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0%BF%D0%B5%D1%80%D0%B5%D0%BF%D0%B8%D1%81%D1%8C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yperlink" Target="https://vk.com/feed?section=search&amp;q=%23%D0%BF%D0%B5%D1%80%D0%B5%D0%BF%D0%B8%D1%81%D1%8C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53A0-56A3-4F86-87AD-4BE7D659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14</cp:revision>
  <cp:lastPrinted>2020-02-13T18:03:00Z</cp:lastPrinted>
  <dcterms:created xsi:type="dcterms:W3CDTF">2020-12-23T11:18:00Z</dcterms:created>
  <dcterms:modified xsi:type="dcterms:W3CDTF">2021-03-31T05:43:00Z</dcterms:modified>
</cp:coreProperties>
</file>