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F3" w:rsidRDefault="00152873" w:rsidP="006E60F3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C7FC836" wp14:editId="6D308D9D">
            <wp:extent cx="876300" cy="90490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238" cy="910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DFA" w:rsidRPr="00CA5D0F" w:rsidRDefault="00DB44C8" w:rsidP="00937202">
      <w:pPr>
        <w:pStyle w:val="af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t xml:space="preserve">                                                                                                        </w:t>
      </w:r>
      <w:r w:rsidR="00937202">
        <w:t xml:space="preserve">                             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05333C" w:rsidRPr="00CA5D0F" w:rsidRDefault="0005333C" w:rsidP="00937202">
      <w:pPr>
        <w:pStyle w:val="af9"/>
        <w:jc w:val="right"/>
      </w:pPr>
      <w:r w:rsidRPr="00CA5D0F">
        <w:rPr>
          <w:rFonts w:ascii="Times New Roman" w:hAnsi="Times New Roman" w:cs="Times New Roman"/>
          <w:b/>
          <w:bCs/>
          <w:sz w:val="32"/>
          <w:szCs w:val="32"/>
        </w:rPr>
        <w:t>29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CA5D0F">
        <w:rPr>
          <w:rFonts w:ascii="Times New Roman" w:hAnsi="Times New Roman" w:cs="Times New Roman"/>
          <w:b/>
          <w:bCs/>
          <w:sz w:val="32"/>
          <w:szCs w:val="32"/>
        </w:rPr>
        <w:t>08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CA5D0F">
        <w:rPr>
          <w:rFonts w:ascii="Times New Roman" w:hAnsi="Times New Roman" w:cs="Times New Roman"/>
          <w:b/>
          <w:bCs/>
          <w:sz w:val="32"/>
          <w:szCs w:val="32"/>
        </w:rPr>
        <w:t>2022</w:t>
      </w:r>
    </w:p>
    <w:p w:rsidR="0005333C" w:rsidRDefault="0005333C" w:rsidP="0005333C">
      <w:pPr>
        <w:pStyle w:val="aff2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</w:p>
    <w:p w:rsidR="0005333C" w:rsidRDefault="00816449" w:rsidP="0005333C">
      <w:pPr>
        <w:pStyle w:val="aff2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  <w:r w:rsidRPr="00937202">
        <w:rPr>
          <w:b/>
          <w:bCs/>
          <w:kern w:val="36"/>
          <w:sz w:val="28"/>
          <w:szCs w:val="28"/>
        </w:rPr>
        <w:t xml:space="preserve">Какие категории граждан </w:t>
      </w:r>
    </w:p>
    <w:p w:rsidR="0005333C" w:rsidRDefault="00816449" w:rsidP="0005333C">
      <w:pPr>
        <w:pStyle w:val="aff2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  <w:r w:rsidRPr="00937202">
        <w:rPr>
          <w:b/>
          <w:bCs/>
          <w:kern w:val="36"/>
          <w:sz w:val="28"/>
          <w:szCs w:val="28"/>
        </w:rPr>
        <w:t>освобождены от уплаты государственной пошлины</w:t>
      </w:r>
    </w:p>
    <w:p w:rsidR="00FC2B2D" w:rsidRDefault="00816449" w:rsidP="0005333C">
      <w:pPr>
        <w:pStyle w:val="aff2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  <w:r w:rsidRPr="00937202">
        <w:rPr>
          <w:b/>
          <w:bCs/>
          <w:kern w:val="36"/>
          <w:sz w:val="28"/>
          <w:szCs w:val="28"/>
        </w:rPr>
        <w:t xml:space="preserve"> за регистрацию прав на объекты недвижимости</w:t>
      </w:r>
    </w:p>
    <w:p w:rsidR="0005333C" w:rsidRDefault="0005333C" w:rsidP="0005333C">
      <w:pPr>
        <w:pStyle w:val="aff2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</w:p>
    <w:p w:rsidR="0005333C" w:rsidRPr="00937202" w:rsidRDefault="0005333C" w:rsidP="0005333C">
      <w:pPr>
        <w:pStyle w:val="aff2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</w:p>
    <w:p w:rsidR="008B47CE" w:rsidRPr="00937202" w:rsidRDefault="00690592" w:rsidP="003D66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недвижимого имущества обязательным условием является оплата государственной пошлины. Однако</w:t>
      </w:r>
      <w:r w:rsidR="008B47CE"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</w:t>
      </w:r>
      <w:r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333.35 Налогового кодекса РФ ряд категорий заявителей освобождаются от уплаты государственной пошлины. </w:t>
      </w:r>
      <w:r w:rsidR="00C96137"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регистрируется общая собственность нескольких лиц и среди них есть льготник, то пошлина льготника вычитается из общей суммы. Остаток делится на остальных заявителей по общим правилам и оплачивается. От уплаты государственной пошлины, освобождаются</w:t>
      </w:r>
      <w:r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47CE" w:rsidRPr="00937202" w:rsidRDefault="00710AC6" w:rsidP="00937202">
      <w:pPr>
        <w:pStyle w:val="afa"/>
        <w:numPr>
          <w:ilvl w:val="0"/>
          <w:numId w:val="10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B47CE"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едеральные органы государственной власти, органы государственной власти субъектов Российской Федерации и органы местного </w:t>
      </w:r>
      <w:r w:rsidR="00621A2C"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</w:t>
      </w:r>
      <w:r w:rsidR="002A17B5" w:rsidRPr="00937202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r w:rsidR="00621A2C"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</w:t>
      </w:r>
      <w:r w:rsidR="002A17B5"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25.3 Налогового кодекса Российской Федерации</w:t>
      </w:r>
      <w:r w:rsidR="008B47CE"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47CE" w:rsidRPr="00937202" w:rsidRDefault="002A17B5" w:rsidP="00937202">
      <w:pPr>
        <w:pStyle w:val="afa"/>
        <w:numPr>
          <w:ilvl w:val="0"/>
          <w:numId w:val="10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Центральный банк Российской Федерации - при обращении за совершением установленных главой 25.3 Налогового кодекса Российской Федерации юридически значимых действий в связи с выполнением им функций, возложенных на него законодательством Российской Федерации</w:t>
      </w:r>
      <w:r w:rsidR="008B47CE"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47CE" w:rsidRPr="00937202" w:rsidRDefault="008B47CE" w:rsidP="00937202">
      <w:pPr>
        <w:pStyle w:val="afa"/>
        <w:numPr>
          <w:ilvl w:val="0"/>
          <w:numId w:val="10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лица-ветераны Великой Отечественной войны, инвалиды Великой Отечественной войны, бывшие узники фашистских концлагерей, гетто и других мест принудительного содержания, созданных немецкими фашистами и их союзниками в период Второй мировой войны, бывшие военнопленные во время Великой Отечественной войны (основанием для предоставления льготы является удостоверение установленного образца);</w:t>
      </w:r>
    </w:p>
    <w:p w:rsidR="008B47CE" w:rsidRPr="00937202" w:rsidRDefault="008B47CE" w:rsidP="00937202">
      <w:pPr>
        <w:pStyle w:val="afa"/>
        <w:numPr>
          <w:ilvl w:val="0"/>
          <w:numId w:val="10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лица, признаваемые малоимущими в соответствии с Жилищным кодексом Российской Федерации, - за государственную регистрацию прав, договоров об отчуждении недвижимого имущества, за исключением государственной регистрации ограничений (обременений) прав на недвижимое имущество</w:t>
      </w:r>
      <w:r w:rsidR="009C25B9"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37202" w:rsidRDefault="00937202" w:rsidP="008118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18F1"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заметить, что малоимущими гражданами являются граждане, если они признаны таковыми органом местного самоуправления в установленном порядке с учетом дохода, прихо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дящегося на каждого члена семьи и с</w:t>
      </w:r>
      <w:r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тоимости имущества, находящегося в собственности членов 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- поясняет заместитель руководителя Управления Росреестра по Алтайскому краю Елена Бандурова. </w:t>
      </w:r>
    </w:p>
    <w:p w:rsidR="00937202" w:rsidRDefault="008118F1" w:rsidP="008118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льготы в таком случае является решение органа местного самоуправления о признании граждан, нуждающихся в жилых помещениях, предоставляемых по договору социального найма, малоимущими. </w:t>
      </w:r>
    </w:p>
    <w:p w:rsidR="008118F1" w:rsidRDefault="00C96137" w:rsidP="008118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Важно знать</w:t>
      </w:r>
      <w:r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предоставляемая заявителями справка о среднедушевом доходе семьи, выдаваемая Управлением социальной защиты населения, не является решением органа местного самоуправления о признании заявителя малоимущим и, соответственно, не может служить основанием для освобождения от уплаты государственной пошлины за регистрацию права</w:t>
      </w:r>
      <w:r w:rsidR="008118F1" w:rsidRPr="009372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333C" w:rsidRPr="0005333C" w:rsidRDefault="0005333C" w:rsidP="008118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33C" w:rsidRPr="000E7433" w:rsidRDefault="00CA5D0F" w:rsidP="0005333C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>
        <w:rPr>
          <w:rFonts w:ascii="Times New Roman" w:hAnsi="Times New Roman" w:cs="Times New Roman"/>
          <w:b/>
          <w:noProof/>
          <w:lang w:eastAsia="sk-SK"/>
        </w:rPr>
        <w:t>У</w:t>
      </w:r>
      <w:r w:rsidR="0005333C" w:rsidRPr="000E7433">
        <w:rPr>
          <w:rFonts w:ascii="Times New Roman" w:hAnsi="Times New Roman" w:cs="Times New Roman"/>
          <w:b/>
          <w:noProof/>
          <w:lang w:eastAsia="sk-SK"/>
        </w:rPr>
        <w:t>правлени</w:t>
      </w:r>
      <w:r>
        <w:rPr>
          <w:rFonts w:ascii="Times New Roman" w:hAnsi="Times New Roman" w:cs="Times New Roman"/>
          <w:b/>
          <w:noProof/>
          <w:lang w:eastAsia="sk-SK"/>
        </w:rPr>
        <w:t>е</w:t>
      </w:r>
      <w:r w:rsidR="0005333C" w:rsidRPr="000E7433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  <w:bookmarkStart w:id="0" w:name="_GoBack"/>
      <w:bookmarkEnd w:id="0"/>
    </w:p>
    <w:sectPr w:rsidR="0005333C" w:rsidRPr="000E7433" w:rsidSect="00301DA1">
      <w:headerReference w:type="default" r:id="rId9"/>
      <w:pgSz w:w="11906" w:h="16838"/>
      <w:pgMar w:top="1276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866" w:rsidRDefault="00875866">
      <w:pPr>
        <w:spacing w:after="0" w:line="240" w:lineRule="auto"/>
      </w:pPr>
      <w:r>
        <w:separator/>
      </w:r>
    </w:p>
  </w:endnote>
  <w:endnote w:type="continuationSeparator" w:id="0">
    <w:p w:rsidR="00875866" w:rsidRDefault="00875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866" w:rsidRDefault="00875866">
      <w:pPr>
        <w:spacing w:after="0" w:line="240" w:lineRule="auto"/>
      </w:pPr>
      <w:r>
        <w:separator/>
      </w:r>
    </w:p>
  </w:footnote>
  <w:footnote w:type="continuationSeparator" w:id="0">
    <w:p w:rsidR="00875866" w:rsidRDefault="00875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D646BE" w:rsidRDefault="00D646B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D0F">
          <w:rPr>
            <w:noProof/>
          </w:rPr>
          <w:t>2</w:t>
        </w:r>
        <w:r>
          <w:fldChar w:fldCharType="end"/>
        </w:r>
      </w:p>
    </w:sdtContent>
  </w:sdt>
  <w:p w:rsidR="00D646BE" w:rsidRDefault="00D646B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63874"/>
    <w:multiLevelType w:val="multilevel"/>
    <w:tmpl w:val="F8D4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A0BFD"/>
    <w:multiLevelType w:val="multilevel"/>
    <w:tmpl w:val="3F445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A1180"/>
    <w:multiLevelType w:val="hybridMultilevel"/>
    <w:tmpl w:val="18E8DE7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D573B0"/>
    <w:multiLevelType w:val="hybridMultilevel"/>
    <w:tmpl w:val="F99EEF2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5333C"/>
    <w:rsid w:val="00082DAF"/>
    <w:rsid w:val="000E3B7E"/>
    <w:rsid w:val="00127F1C"/>
    <w:rsid w:val="00152873"/>
    <w:rsid w:val="001E2EAF"/>
    <w:rsid w:val="001E3AAE"/>
    <w:rsid w:val="001E7CB4"/>
    <w:rsid w:val="00212E06"/>
    <w:rsid w:val="002231F1"/>
    <w:rsid w:val="00242C93"/>
    <w:rsid w:val="002A17B5"/>
    <w:rsid w:val="002D0027"/>
    <w:rsid w:val="002D2495"/>
    <w:rsid w:val="00301DA1"/>
    <w:rsid w:val="0032332B"/>
    <w:rsid w:val="00346F2A"/>
    <w:rsid w:val="003A2E25"/>
    <w:rsid w:val="003A6EAA"/>
    <w:rsid w:val="003D6695"/>
    <w:rsid w:val="003E5B32"/>
    <w:rsid w:val="005C0E3B"/>
    <w:rsid w:val="005C36CD"/>
    <w:rsid w:val="005D4C1E"/>
    <w:rsid w:val="00617AF6"/>
    <w:rsid w:val="00621A2C"/>
    <w:rsid w:val="0063746D"/>
    <w:rsid w:val="00637FCF"/>
    <w:rsid w:val="00641D60"/>
    <w:rsid w:val="00690592"/>
    <w:rsid w:val="006A5B14"/>
    <w:rsid w:val="006E60F3"/>
    <w:rsid w:val="00702721"/>
    <w:rsid w:val="0070319E"/>
    <w:rsid w:val="00710AC6"/>
    <w:rsid w:val="0071227D"/>
    <w:rsid w:val="00732A6D"/>
    <w:rsid w:val="0077790F"/>
    <w:rsid w:val="00777C49"/>
    <w:rsid w:val="007C0993"/>
    <w:rsid w:val="007D549B"/>
    <w:rsid w:val="007E6364"/>
    <w:rsid w:val="008058C0"/>
    <w:rsid w:val="008118F1"/>
    <w:rsid w:val="00816449"/>
    <w:rsid w:val="008500BB"/>
    <w:rsid w:val="008662DA"/>
    <w:rsid w:val="00875866"/>
    <w:rsid w:val="008B47CE"/>
    <w:rsid w:val="008D08D5"/>
    <w:rsid w:val="008E1306"/>
    <w:rsid w:val="00937202"/>
    <w:rsid w:val="0095412F"/>
    <w:rsid w:val="009C25B9"/>
    <w:rsid w:val="009D5686"/>
    <w:rsid w:val="009E1E0A"/>
    <w:rsid w:val="009F303B"/>
    <w:rsid w:val="009F62C3"/>
    <w:rsid w:val="00A02E58"/>
    <w:rsid w:val="00A26F16"/>
    <w:rsid w:val="00A40498"/>
    <w:rsid w:val="00A623E8"/>
    <w:rsid w:val="00A73A68"/>
    <w:rsid w:val="00B2341F"/>
    <w:rsid w:val="00B25EB3"/>
    <w:rsid w:val="00B42CBF"/>
    <w:rsid w:val="00B65212"/>
    <w:rsid w:val="00BB1ABD"/>
    <w:rsid w:val="00BD2BB2"/>
    <w:rsid w:val="00BD3023"/>
    <w:rsid w:val="00C30C66"/>
    <w:rsid w:val="00C63967"/>
    <w:rsid w:val="00C82B65"/>
    <w:rsid w:val="00C96137"/>
    <w:rsid w:val="00CA5D0F"/>
    <w:rsid w:val="00CF6A22"/>
    <w:rsid w:val="00CF7A54"/>
    <w:rsid w:val="00D105B9"/>
    <w:rsid w:val="00D13FEE"/>
    <w:rsid w:val="00D52995"/>
    <w:rsid w:val="00D646BE"/>
    <w:rsid w:val="00DB2461"/>
    <w:rsid w:val="00DB44C8"/>
    <w:rsid w:val="00E04B36"/>
    <w:rsid w:val="00E73DFA"/>
    <w:rsid w:val="00F14018"/>
    <w:rsid w:val="00F226A6"/>
    <w:rsid w:val="00F73F78"/>
    <w:rsid w:val="00FB1235"/>
    <w:rsid w:val="00FC2B2D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61174">
          <w:marLeft w:val="0"/>
          <w:marRight w:val="0"/>
          <w:marTop w:val="0"/>
          <w:marBottom w:val="120"/>
          <w:divBdr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</w:divBdr>
          <w:divsChild>
            <w:div w:id="116400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29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85479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508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48" w:space="10" w:color="CCCCCC"/>
            <w:bottom w:val="none" w:sz="0" w:space="0" w:color="auto"/>
            <w:right w:val="none" w:sz="0" w:space="0" w:color="auto"/>
          </w:divBdr>
        </w:div>
        <w:div w:id="1623535995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48" w:space="10" w:color="CCCCCC"/>
            <w:bottom w:val="none" w:sz="0" w:space="0" w:color="auto"/>
            <w:right w:val="none" w:sz="0" w:space="0" w:color="auto"/>
          </w:divBdr>
        </w:div>
      </w:divsChild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r22tlm06111984</cp:lastModifiedBy>
  <cp:revision>5</cp:revision>
  <dcterms:created xsi:type="dcterms:W3CDTF">2022-08-29T06:00:00Z</dcterms:created>
  <dcterms:modified xsi:type="dcterms:W3CDTF">2022-08-31T09:49:00Z</dcterms:modified>
</cp:coreProperties>
</file>