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DA" w:rsidRDefault="00223CDA" w:rsidP="00223CDA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2A2184" wp14:editId="39547E20">
            <wp:extent cx="2679700" cy="1089025"/>
            <wp:effectExtent l="0" t="0" r="6350" b="0"/>
            <wp:docPr id="2" name="Рисунок 2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CDA" w:rsidRDefault="00223CDA" w:rsidP="00223CDA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23CDA" w:rsidRPr="0079788B" w:rsidRDefault="00223CDA" w:rsidP="00223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8B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79788B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79788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88B">
        <w:rPr>
          <w:rFonts w:ascii="Times New Roman" w:hAnsi="Times New Roman" w:cs="Times New Roman"/>
          <w:b/>
          <w:sz w:val="28"/>
          <w:szCs w:val="28"/>
        </w:rPr>
        <w:t>Алтайскому краю входит в ТОП-5 регионов Сибири по количеству поступивших заявлений на ипотеку электронно</w:t>
      </w:r>
    </w:p>
    <w:p w:rsidR="00223CDA" w:rsidRDefault="00223CDA" w:rsidP="0022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CDA" w:rsidRPr="00223CDA" w:rsidRDefault="00223CDA" w:rsidP="0022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CDA">
        <w:rPr>
          <w:rFonts w:ascii="Times New Roman" w:hAnsi="Times New Roman" w:cs="Times New Roman"/>
          <w:sz w:val="26"/>
          <w:szCs w:val="26"/>
        </w:rPr>
        <w:t>Так, по итогу февраля 2022 года в краевое ведомство поступило 2535 заявлений на регистрацию ипотеки, среди которых 1510 в электронном виде (около 60% от общего количества заявлений).</w:t>
      </w:r>
    </w:p>
    <w:p w:rsidR="00223CDA" w:rsidRPr="00223CDA" w:rsidRDefault="00223CDA" w:rsidP="0022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CDA">
        <w:rPr>
          <w:rFonts w:ascii="Times New Roman" w:hAnsi="Times New Roman" w:cs="Times New Roman"/>
          <w:sz w:val="26"/>
          <w:szCs w:val="26"/>
        </w:rPr>
        <w:t xml:space="preserve">Именно этому вопросу была посвящена рабочая встреча заместителя руководителя Управления </w:t>
      </w:r>
      <w:proofErr w:type="spellStart"/>
      <w:r w:rsidRPr="00223CD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23CDA">
        <w:rPr>
          <w:rFonts w:ascii="Times New Roman" w:hAnsi="Times New Roman" w:cs="Times New Roman"/>
          <w:sz w:val="26"/>
          <w:szCs w:val="26"/>
        </w:rPr>
        <w:t xml:space="preserve"> по Алтайскому краю Андрея Рериха и президента Союза риэлторов Барнаула и Алтая Марины </w:t>
      </w:r>
      <w:proofErr w:type="spellStart"/>
      <w:r w:rsidRPr="00223CDA">
        <w:rPr>
          <w:rFonts w:ascii="Times New Roman" w:hAnsi="Times New Roman" w:cs="Times New Roman"/>
          <w:sz w:val="26"/>
          <w:szCs w:val="26"/>
        </w:rPr>
        <w:t>Ракиной</w:t>
      </w:r>
      <w:proofErr w:type="spellEnd"/>
      <w:r w:rsidRPr="00223CDA">
        <w:rPr>
          <w:rFonts w:ascii="Times New Roman" w:hAnsi="Times New Roman" w:cs="Times New Roman"/>
          <w:sz w:val="26"/>
          <w:szCs w:val="26"/>
        </w:rPr>
        <w:t>.</w:t>
      </w:r>
    </w:p>
    <w:p w:rsidR="00223CDA" w:rsidRPr="00223CDA" w:rsidRDefault="00223CDA" w:rsidP="0022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CDA">
        <w:rPr>
          <w:rFonts w:ascii="Times New Roman" w:hAnsi="Times New Roman" w:cs="Times New Roman"/>
          <w:sz w:val="26"/>
          <w:szCs w:val="26"/>
        </w:rPr>
        <w:t xml:space="preserve">- Мы видим положительную динамику в части доли электронных заявлений на ипотеку. К примеру, в феврале 2021 года только около 40% таких заявлений поступило электронно от общего числа ипотечных заявлений. Одними из помощников в подаче документов онлайн являются риэлторы, которые сопровождают граждан в процессе сделки. Поэтому важно выстраивать электронное взаимодействие с </w:t>
      </w:r>
      <w:proofErr w:type="spellStart"/>
      <w:r w:rsidRPr="00223CDA">
        <w:rPr>
          <w:rFonts w:ascii="Times New Roman" w:hAnsi="Times New Roman" w:cs="Times New Roman"/>
          <w:sz w:val="26"/>
          <w:szCs w:val="26"/>
        </w:rPr>
        <w:t>риэлторским</w:t>
      </w:r>
      <w:proofErr w:type="spellEnd"/>
      <w:r w:rsidRPr="00223CDA">
        <w:rPr>
          <w:rFonts w:ascii="Times New Roman" w:hAnsi="Times New Roman" w:cs="Times New Roman"/>
          <w:sz w:val="26"/>
          <w:szCs w:val="26"/>
        </w:rPr>
        <w:t xml:space="preserve"> сообществом, - прокомментировал Андрей Рерих.</w:t>
      </w:r>
    </w:p>
    <w:p w:rsidR="00223CDA" w:rsidRPr="00223CDA" w:rsidRDefault="00223CDA" w:rsidP="0022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CDA">
        <w:rPr>
          <w:rFonts w:ascii="Times New Roman" w:hAnsi="Times New Roman" w:cs="Times New Roman"/>
          <w:sz w:val="26"/>
          <w:szCs w:val="26"/>
        </w:rPr>
        <w:t xml:space="preserve">Марина </w:t>
      </w:r>
      <w:proofErr w:type="spellStart"/>
      <w:r w:rsidRPr="00223CDA">
        <w:rPr>
          <w:rFonts w:ascii="Times New Roman" w:hAnsi="Times New Roman" w:cs="Times New Roman"/>
          <w:sz w:val="26"/>
          <w:szCs w:val="26"/>
        </w:rPr>
        <w:t>Ракина</w:t>
      </w:r>
      <w:proofErr w:type="spellEnd"/>
      <w:r w:rsidRPr="00223CDA">
        <w:rPr>
          <w:rFonts w:ascii="Times New Roman" w:hAnsi="Times New Roman" w:cs="Times New Roman"/>
          <w:sz w:val="26"/>
          <w:szCs w:val="26"/>
        </w:rPr>
        <w:t>, президент Союза риэлторов Барнаула и Алтая:</w:t>
      </w:r>
    </w:p>
    <w:p w:rsidR="00223CDA" w:rsidRPr="00223CDA" w:rsidRDefault="00223CDA" w:rsidP="0022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CDA">
        <w:rPr>
          <w:rFonts w:ascii="Times New Roman" w:hAnsi="Times New Roman" w:cs="Times New Roman"/>
          <w:sz w:val="26"/>
          <w:szCs w:val="26"/>
        </w:rPr>
        <w:t xml:space="preserve">«Электронная регистрация для нас, риэлторов, очень важна, поскольку она позволяет оперативно оформлять сделки: упрощает процедуру и сокращает сроки подачи документов на регистрацию права. Отличительно, что мы можем воспользоваться электронной регистрацией практически 24/7 в режиме онлайн, используя сайт </w:t>
      </w:r>
      <w:proofErr w:type="spellStart"/>
      <w:r w:rsidRPr="00223CDA">
        <w:rPr>
          <w:rFonts w:ascii="Times New Roman" w:hAnsi="Times New Roman" w:cs="Times New Roman"/>
          <w:sz w:val="26"/>
          <w:szCs w:val="26"/>
        </w:rPr>
        <w:t>Р</w:t>
      </w:r>
      <w:bookmarkStart w:id="0" w:name="_GoBack"/>
      <w:bookmarkEnd w:id="0"/>
      <w:r w:rsidRPr="00223CDA">
        <w:rPr>
          <w:rFonts w:ascii="Times New Roman" w:hAnsi="Times New Roman" w:cs="Times New Roman"/>
          <w:sz w:val="26"/>
          <w:szCs w:val="26"/>
        </w:rPr>
        <w:t>осреестра</w:t>
      </w:r>
      <w:proofErr w:type="spellEnd"/>
      <w:r w:rsidRPr="00223CDA">
        <w:rPr>
          <w:rFonts w:ascii="Times New Roman" w:hAnsi="Times New Roman" w:cs="Times New Roman"/>
          <w:sz w:val="26"/>
          <w:szCs w:val="26"/>
        </w:rPr>
        <w:t>. Поэтому очень важно внедрять электронные сервисы в каждом агентстве недвижимости».</w:t>
      </w:r>
    </w:p>
    <w:p w:rsidR="00223CDA" w:rsidRDefault="00223CDA" w:rsidP="00223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3596F7" wp14:editId="16ED33EF">
            <wp:extent cx="4674359" cy="3115021"/>
            <wp:effectExtent l="0" t="0" r="0" b="9525"/>
            <wp:docPr id="1" name="Рисунок 1" descr="\\10.22.119.4\исходящие\_АХО_с 01.04.2021\2022 год\Слободянник Ю.О\03_март\фото встречи с Ракиной М.С\20220317140658_IMG_23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.119.4\исходящие\_АХО_с 01.04.2021\2022 год\Слободянник Ю.О\03_март\фото встречи с Ракиной М.С\20220317140658_IMG_2317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228" cy="311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CDA" w:rsidRPr="002844F6" w:rsidRDefault="00223CDA" w:rsidP="00223CDA">
      <w:pPr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2844F6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686B5A" w:rsidRPr="002844F6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2844F6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223CDA" w:rsidRPr="002844F6" w:rsidSect="0079788B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98" w:rsidRDefault="00502998" w:rsidP="00223CDA">
      <w:pPr>
        <w:spacing w:after="0" w:line="240" w:lineRule="auto"/>
      </w:pPr>
      <w:r>
        <w:separator/>
      </w:r>
    </w:p>
  </w:endnote>
  <w:endnote w:type="continuationSeparator" w:id="0">
    <w:p w:rsidR="00502998" w:rsidRDefault="00502998" w:rsidP="0022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8B" w:rsidRPr="00900EEF" w:rsidRDefault="00502998" w:rsidP="0079788B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98" w:rsidRDefault="00502998" w:rsidP="00223CDA">
      <w:pPr>
        <w:spacing w:after="0" w:line="240" w:lineRule="auto"/>
      </w:pPr>
      <w:r>
        <w:separator/>
      </w:r>
    </w:p>
  </w:footnote>
  <w:footnote w:type="continuationSeparator" w:id="0">
    <w:p w:rsidR="00502998" w:rsidRDefault="00502998" w:rsidP="00223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1D"/>
    <w:rsid w:val="00223CDA"/>
    <w:rsid w:val="002844F6"/>
    <w:rsid w:val="00502998"/>
    <w:rsid w:val="00686B5A"/>
    <w:rsid w:val="008546A4"/>
    <w:rsid w:val="00D1651D"/>
    <w:rsid w:val="00EF084F"/>
    <w:rsid w:val="00F6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C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CDA"/>
  </w:style>
  <w:style w:type="paragraph" w:styleId="a7">
    <w:name w:val="footer"/>
    <w:basedOn w:val="a"/>
    <w:link w:val="a8"/>
    <w:uiPriority w:val="99"/>
    <w:unhideWhenUsed/>
    <w:rsid w:val="0022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CDA"/>
  </w:style>
  <w:style w:type="character" w:styleId="a9">
    <w:name w:val="Hyperlink"/>
    <w:uiPriority w:val="99"/>
    <w:semiHidden/>
    <w:unhideWhenUsed/>
    <w:rsid w:val="00223CD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23CDA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C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CDA"/>
  </w:style>
  <w:style w:type="paragraph" w:styleId="a7">
    <w:name w:val="footer"/>
    <w:basedOn w:val="a"/>
    <w:link w:val="a8"/>
    <w:uiPriority w:val="99"/>
    <w:unhideWhenUsed/>
    <w:rsid w:val="0022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CDA"/>
  </w:style>
  <w:style w:type="character" w:styleId="a9">
    <w:name w:val="Hyperlink"/>
    <w:uiPriority w:val="99"/>
    <w:semiHidden/>
    <w:unhideWhenUsed/>
    <w:rsid w:val="00223CD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23CDA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4</cp:revision>
  <dcterms:created xsi:type="dcterms:W3CDTF">2022-03-21T09:05:00Z</dcterms:created>
  <dcterms:modified xsi:type="dcterms:W3CDTF">2022-03-23T04:19:00Z</dcterms:modified>
</cp:coreProperties>
</file>