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46" w:rsidRDefault="003E6146" w:rsidP="003E614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46" w:rsidRDefault="003E6146" w:rsidP="003E614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4456B" w:rsidRDefault="00964495"/>
    <w:p w:rsidR="003E6146" w:rsidRDefault="003E6146" w:rsidP="003E6146">
      <w:pPr>
        <w:spacing w:after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Как проходит перераспределение земельных участков?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 xml:space="preserve">По словам заместителя руководителя Управления </w:t>
      </w:r>
      <w:proofErr w:type="spellStart"/>
      <w:r w:rsidRPr="003E6146">
        <w:rPr>
          <w:szCs w:val="28"/>
        </w:rPr>
        <w:t>Росреестра</w:t>
      </w:r>
      <w:proofErr w:type="spellEnd"/>
      <w:r w:rsidRPr="003E6146">
        <w:rPr>
          <w:szCs w:val="28"/>
        </w:rPr>
        <w:t xml:space="preserve"> по Алтайскому краю Андрея Рериха увеличить площадь земельного участка, принадлежащего гражданину, за счет государ</w:t>
      </w:r>
      <w:bookmarkStart w:id="0" w:name="_GoBack"/>
      <w:bookmarkEnd w:id="0"/>
      <w:r w:rsidRPr="003E6146">
        <w:rPr>
          <w:szCs w:val="28"/>
        </w:rPr>
        <w:t>ственных или муниципальных земель возможно в результате перераспределения земель. При этом земельный участок должен принадлежать гражданину на праве собственности с видом разрешенного использования для ведения личного подсобного хозяйства, огородничества, садоводства или индивидуального жилищного строительства.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Перераспределение земельных участков возможно в случае, если: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площадь земельного участка не превышает установленные предельные максимальные размеры;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на земельном участке, который переходит в собственность гражданина, не расположено здание, сооружение, объект незавершенного строительства, находящиеся в собственности других лиц (за некоторыми исключениями);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земельные участки не изъяты и не ограничены в обороте, не являются предметом аукциона по его продаже;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они образуются при перераспределении.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E6146">
        <w:rPr>
          <w:i/>
          <w:szCs w:val="28"/>
        </w:rPr>
        <w:t>- Перераспределение земельных участков осуществляется на основании соглашения между уполномоченными органами и собственником земельного участка. Для заключения соглашения гражданину необходимо обратиться в уполномоченный орган с соответствующим заявлением. Далее заявление рассматривается в срок не более 30 дней, после чего при отсутствии оснований для отказа принимается и направляется заявителю решение об утверждении схемы расположения земельного участка либо согласие на заключение соглашения о перераспределении в соответствии с проектом межевания территории,</w:t>
      </w:r>
      <w:r w:rsidRPr="003E6146">
        <w:rPr>
          <w:szCs w:val="28"/>
        </w:rPr>
        <w:t xml:space="preserve"> - объяснил Андрей Рерих.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 xml:space="preserve">Заявитель самостоятельно обеспечивает выполнение кадастровых работ и обращается в орган регистрации прав (через любое отделение МФЦ) с заявлением о государственном кадастровом учете образованного в результате перераспределения земельного участка. Вместе с тем уполномоченный орган может самостоятельно подать документы на государственный кадастровый учет в электронном виде. 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В течение 30 дней после получения документов, подтверждающих государственный кадастровый учет образованных земельных участков, уполномоченный орган направляет заявителю подписанные экземпляры проекта соглашения о перераспределении земельных участков для подписания.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 xml:space="preserve">После заключения соглашения необходимо зарегистрировать право собственности на вновь образованный земельный участок, обратившись с соответствующим заявлением в отделение МФЦ. 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b/>
          <w:szCs w:val="28"/>
        </w:rPr>
        <w:t>Обращаем Ваше внимание</w:t>
      </w:r>
      <w:r w:rsidRPr="003E6146">
        <w:rPr>
          <w:szCs w:val="28"/>
        </w:rPr>
        <w:t>, что увеличение площади земельного участка осуществляется за плату, размер которой определяется в установленном законом порядке.</w:t>
      </w:r>
    </w:p>
    <w:p w:rsidR="003E6146" w:rsidRPr="00964495" w:rsidRDefault="003E6146" w:rsidP="00964495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964495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964495" w:rsidRPr="00964495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964495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3E6146" w:rsidRPr="0096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21"/>
    <w:rsid w:val="003E6146"/>
    <w:rsid w:val="00614021"/>
    <w:rsid w:val="008546A4"/>
    <w:rsid w:val="0096449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46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3E61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6146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46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3E61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6146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2022-04-27T01:27:00Z</dcterms:created>
  <dcterms:modified xsi:type="dcterms:W3CDTF">2022-04-27T01:56:00Z</dcterms:modified>
</cp:coreProperties>
</file>