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08" w:rsidRDefault="00C57308" w:rsidP="00C57308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343F044" wp14:editId="5065373F">
            <wp:extent cx="2673985" cy="1087120"/>
            <wp:effectExtent l="0" t="0" r="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308" w:rsidRDefault="00C57308" w:rsidP="00C57308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C57308" w:rsidRDefault="00C57308" w:rsidP="00C57308">
      <w:pPr>
        <w:pStyle w:val="a5"/>
        <w:ind w:firstLine="709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Об особенностях организации и осуществления</w:t>
      </w:r>
    </w:p>
    <w:p w:rsidR="00C57308" w:rsidRDefault="00C57308" w:rsidP="00C5730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государственного контроля (надзора) в 2022 году</w:t>
      </w:r>
    </w:p>
    <w:p w:rsidR="00C57308" w:rsidRPr="00C57308" w:rsidRDefault="00C57308" w:rsidP="00C57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C57308">
        <w:rPr>
          <w:rFonts w:ascii="Times New Roman" w:eastAsia="Calibri" w:hAnsi="Times New Roman" w:cs="Times New Roman"/>
          <w:sz w:val="24"/>
          <w:szCs w:val="28"/>
        </w:rPr>
        <w:t>Росреестром</w:t>
      </w:r>
      <w:proofErr w:type="spellEnd"/>
      <w:r w:rsidRPr="00C57308">
        <w:rPr>
          <w:rFonts w:ascii="Times New Roman" w:eastAsia="Calibri" w:hAnsi="Times New Roman" w:cs="Times New Roman"/>
          <w:sz w:val="24"/>
          <w:szCs w:val="28"/>
        </w:rPr>
        <w:t xml:space="preserve"> д</w:t>
      </w:r>
      <w:r w:rsidRPr="00C57308">
        <w:rPr>
          <w:rFonts w:ascii="Times New Roman" w:hAnsi="Times New Roman" w:cs="Times New Roman"/>
          <w:sz w:val="24"/>
          <w:szCs w:val="28"/>
        </w:rPr>
        <w:t>о конца 2022 года отменены плановые контрольные (надзорные) мероприятия в рамках осуществления федерального земельного контроля (надзора), федерального госконтроля за деятельностью саморегулируемых организаций арбитражных управляющих и саморегулируемых организаций  кадастровых инженеров.</w:t>
      </w:r>
    </w:p>
    <w:p w:rsidR="00C57308" w:rsidRPr="00C57308" w:rsidRDefault="00C57308" w:rsidP="00C57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57308">
        <w:rPr>
          <w:rFonts w:ascii="Times New Roman" w:hAnsi="Times New Roman" w:cs="Times New Roman"/>
          <w:color w:val="000000"/>
          <w:sz w:val="24"/>
          <w:szCs w:val="28"/>
        </w:rPr>
        <w:t xml:space="preserve">Соответствующее распоряжение было подписано Председателем Правительства РФ Михаилом </w:t>
      </w:r>
      <w:proofErr w:type="spellStart"/>
      <w:r w:rsidRPr="00C57308">
        <w:rPr>
          <w:rFonts w:ascii="Times New Roman" w:hAnsi="Times New Roman" w:cs="Times New Roman"/>
          <w:color w:val="000000"/>
          <w:sz w:val="24"/>
          <w:szCs w:val="28"/>
        </w:rPr>
        <w:t>Мишустиным</w:t>
      </w:r>
      <w:proofErr w:type="spellEnd"/>
      <w:r w:rsidRPr="00C57308">
        <w:rPr>
          <w:rFonts w:ascii="Times New Roman" w:hAnsi="Times New Roman" w:cs="Times New Roman"/>
          <w:color w:val="000000"/>
          <w:sz w:val="24"/>
          <w:szCs w:val="28"/>
        </w:rPr>
        <w:t>, согласно которому с</w:t>
      </w:r>
      <w:r w:rsidRPr="00C57308">
        <w:rPr>
          <w:rFonts w:ascii="Times New Roman" w:hAnsi="Times New Roman" w:cs="Times New Roman"/>
          <w:sz w:val="24"/>
          <w:szCs w:val="28"/>
        </w:rPr>
        <w:t xml:space="preserve"> 10 марта 2022 года введен мораторий на проведение плановых контрольных (надзорных) мероприятий и проверок.</w:t>
      </w:r>
    </w:p>
    <w:p w:rsidR="00C57308" w:rsidRPr="00C57308" w:rsidRDefault="00C57308" w:rsidP="00C5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57308">
        <w:rPr>
          <w:rFonts w:ascii="Times New Roman" w:hAnsi="Times New Roman" w:cs="Times New Roman"/>
          <w:sz w:val="24"/>
          <w:szCs w:val="28"/>
        </w:rPr>
        <w:t>Внеплановые контрольные (надзорные) мероприятия и внеплановые проверки могут быть проведены при условии согласования с прокуратурой в случае:</w:t>
      </w:r>
    </w:p>
    <w:p w:rsidR="00C57308" w:rsidRPr="00C57308" w:rsidRDefault="00C57308" w:rsidP="00C5730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57308">
        <w:rPr>
          <w:rFonts w:ascii="Times New Roman" w:hAnsi="Times New Roman" w:cs="Times New Roman"/>
          <w:sz w:val="24"/>
          <w:szCs w:val="28"/>
        </w:rPr>
        <w:t>непосредственной угрозы причинения вреда жизни и тяжкого вреда здоровью граждан, по фактам причинения вреда жизни и тяжкого вреда здоровью граждан;</w:t>
      </w:r>
    </w:p>
    <w:p w:rsidR="00C57308" w:rsidRPr="00C57308" w:rsidRDefault="00C57308" w:rsidP="00C5730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57308">
        <w:rPr>
          <w:rFonts w:ascii="Times New Roman" w:hAnsi="Times New Roman" w:cs="Times New Roman"/>
          <w:sz w:val="24"/>
          <w:szCs w:val="28"/>
        </w:rPr>
        <w:t xml:space="preserve">непосредственной угрозы обороне страны и безопасности государства, </w:t>
      </w:r>
      <w:r w:rsidRPr="00C57308">
        <w:rPr>
          <w:rFonts w:ascii="Times New Roman" w:hAnsi="Times New Roman" w:cs="Times New Roman"/>
          <w:sz w:val="24"/>
          <w:szCs w:val="28"/>
        </w:rPr>
        <w:br/>
        <w:t>по фактам причинения вреда обороне страны и безопасности государства;</w:t>
      </w:r>
    </w:p>
    <w:p w:rsidR="00C57308" w:rsidRPr="00C57308" w:rsidRDefault="00C57308" w:rsidP="00C5730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57308">
        <w:rPr>
          <w:rFonts w:ascii="Times New Roman" w:hAnsi="Times New Roman" w:cs="Times New Roman"/>
          <w:sz w:val="24"/>
          <w:szCs w:val="28"/>
        </w:rPr>
        <w:t>непосредственной угрозы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характера.</w:t>
      </w:r>
    </w:p>
    <w:p w:rsidR="00C57308" w:rsidRPr="00C57308" w:rsidRDefault="00C57308" w:rsidP="00C5730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C57308">
        <w:rPr>
          <w:rFonts w:ascii="Times New Roman" w:hAnsi="Times New Roman" w:cs="Times New Roman"/>
          <w:sz w:val="24"/>
          <w:szCs w:val="28"/>
        </w:rPr>
        <w:t>Без согласования с прокурором могут быть проведены проверки по:</w:t>
      </w:r>
    </w:p>
    <w:p w:rsidR="00C57308" w:rsidRPr="00C57308" w:rsidRDefault="00C57308" w:rsidP="00C5730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57308">
        <w:rPr>
          <w:rFonts w:ascii="Times New Roman" w:hAnsi="Times New Roman" w:cs="Times New Roman"/>
          <w:sz w:val="24"/>
          <w:szCs w:val="28"/>
        </w:rPr>
        <w:t>поручению Президента Российской Федерации;</w:t>
      </w:r>
    </w:p>
    <w:p w:rsidR="00C57308" w:rsidRPr="00C57308" w:rsidRDefault="00C57308" w:rsidP="00C5730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57308">
        <w:rPr>
          <w:rFonts w:ascii="Times New Roman" w:hAnsi="Times New Roman" w:cs="Times New Roman"/>
          <w:sz w:val="24"/>
          <w:szCs w:val="28"/>
        </w:rPr>
        <w:t>поручению Председателя Правительства Российской Федерации;</w:t>
      </w:r>
    </w:p>
    <w:p w:rsidR="00C57308" w:rsidRPr="00C57308" w:rsidRDefault="00C57308" w:rsidP="00C5730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57308">
        <w:rPr>
          <w:rFonts w:ascii="Times New Roman" w:hAnsi="Times New Roman" w:cs="Times New Roman"/>
          <w:sz w:val="24"/>
          <w:szCs w:val="28"/>
        </w:rPr>
        <w:t xml:space="preserve">поручению Заместителя Председателя Правительства Российской Федерации, принятому после вступления в силу настоящего постановления </w:t>
      </w:r>
      <w:r w:rsidRPr="00C57308">
        <w:rPr>
          <w:rFonts w:ascii="Times New Roman" w:hAnsi="Times New Roman" w:cs="Times New Roman"/>
          <w:sz w:val="24"/>
          <w:szCs w:val="28"/>
        </w:rPr>
        <w:br/>
        <w:t>и согласованному с Заместителем Председателя Правительства Российской Федерации – Руководителем Аппарата Правительства Российской Федерации;</w:t>
      </w:r>
    </w:p>
    <w:p w:rsidR="00C57308" w:rsidRPr="00C57308" w:rsidRDefault="00C57308" w:rsidP="00C5730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57308">
        <w:rPr>
          <w:rFonts w:ascii="Times New Roman" w:hAnsi="Times New Roman" w:cs="Times New Roman"/>
          <w:sz w:val="24"/>
          <w:szCs w:val="28"/>
        </w:rPr>
        <w:t>по требованию прокурора.</w:t>
      </w:r>
    </w:p>
    <w:p w:rsidR="00C57308" w:rsidRPr="00C57308" w:rsidRDefault="00C57308" w:rsidP="00C57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57308">
        <w:rPr>
          <w:rFonts w:ascii="Times New Roman" w:hAnsi="Times New Roman" w:cs="Times New Roman"/>
          <w:sz w:val="24"/>
          <w:szCs w:val="28"/>
        </w:rPr>
        <w:t xml:space="preserve">Руководитель Управления </w:t>
      </w:r>
      <w:proofErr w:type="spellStart"/>
      <w:r w:rsidRPr="00C57308">
        <w:rPr>
          <w:rFonts w:ascii="Times New Roman" w:hAnsi="Times New Roman" w:cs="Times New Roman"/>
          <w:sz w:val="24"/>
          <w:szCs w:val="28"/>
        </w:rPr>
        <w:t>Росреестра</w:t>
      </w:r>
      <w:proofErr w:type="spellEnd"/>
      <w:r w:rsidRPr="00C57308">
        <w:rPr>
          <w:rFonts w:ascii="Times New Roman" w:hAnsi="Times New Roman" w:cs="Times New Roman"/>
          <w:sz w:val="24"/>
          <w:szCs w:val="28"/>
        </w:rPr>
        <w:t xml:space="preserve"> по Алтайскому краю Юрий Калашников: «Ограничения введены с целью поддержки российского бизнеса и граждан. В связи с этим в 2022 году направление работы скорректировано в части проведения мероприятий по профилактике нарушений обязательных требований. Предпринимаемые шаги позволят сохранить устойчивость экономики, снизить нагрузку на граждан, малый и средний бизнес в стране».</w:t>
      </w:r>
    </w:p>
    <w:p w:rsidR="00C57308" w:rsidRDefault="00C57308" w:rsidP="00C5730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57308" w:rsidRPr="00267B11" w:rsidRDefault="00C57308" w:rsidP="00267B11">
      <w:pPr>
        <w:jc w:val="right"/>
        <w:rPr>
          <w:rFonts w:ascii="Segoe UI" w:hAnsi="Segoe UI" w:cs="Segoe UI"/>
          <w:b/>
          <w:noProof/>
          <w:color w:val="548DD4" w:themeColor="text2" w:themeTint="99"/>
          <w:lang w:eastAsia="sk-SK"/>
        </w:rPr>
      </w:pPr>
      <w:r w:rsidRPr="00267B11">
        <w:rPr>
          <w:rFonts w:ascii="Segoe UI" w:hAnsi="Segoe UI" w:cs="Segoe UI"/>
          <w:b/>
          <w:noProof/>
          <w:color w:val="548DD4" w:themeColor="text2" w:themeTint="99"/>
          <w:lang w:eastAsia="sk-SK"/>
        </w:rPr>
        <w:t>Управлени</w:t>
      </w:r>
      <w:r w:rsidR="00267B11" w:rsidRPr="00267B11">
        <w:rPr>
          <w:rFonts w:ascii="Segoe UI" w:hAnsi="Segoe UI" w:cs="Segoe UI"/>
          <w:b/>
          <w:noProof/>
          <w:color w:val="548DD4" w:themeColor="text2" w:themeTint="99"/>
          <w:lang w:eastAsia="sk-SK"/>
        </w:rPr>
        <w:t>е</w:t>
      </w:r>
      <w:r w:rsidRPr="00267B11">
        <w:rPr>
          <w:rFonts w:ascii="Segoe UI" w:hAnsi="Segoe UI" w:cs="Segoe UI"/>
          <w:b/>
          <w:noProof/>
          <w:color w:val="548DD4" w:themeColor="text2" w:themeTint="99"/>
          <w:lang w:eastAsia="sk-SK"/>
        </w:rPr>
        <w:t xml:space="preserve"> Росреестра по Алтайскому краю</w:t>
      </w:r>
    </w:p>
    <w:sectPr w:rsidR="00C57308" w:rsidRPr="00267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07418"/>
    <w:multiLevelType w:val="hybridMultilevel"/>
    <w:tmpl w:val="4000A808"/>
    <w:lvl w:ilvl="0" w:tplc="CCBE3E0A">
      <w:start w:val="1"/>
      <w:numFmt w:val="bullet"/>
      <w:lvlText w:val=""/>
      <w:lvlJc w:val="left"/>
      <w:pPr>
        <w:ind w:left="28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">
    <w:nsid w:val="6F056921"/>
    <w:multiLevelType w:val="hybridMultilevel"/>
    <w:tmpl w:val="DAE88B7E"/>
    <w:lvl w:ilvl="0" w:tplc="DF1AA00E">
      <w:start w:val="1"/>
      <w:numFmt w:val="bullet"/>
      <w:lvlText w:val=""/>
      <w:lvlJc w:val="left"/>
      <w:pPr>
        <w:ind w:left="113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40"/>
    <w:rsid w:val="00267B11"/>
    <w:rsid w:val="008546A4"/>
    <w:rsid w:val="00C57308"/>
    <w:rsid w:val="00EF084F"/>
    <w:rsid w:val="00F1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30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73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C57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573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30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73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C57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573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r22tlm06111984</cp:lastModifiedBy>
  <cp:revision>3</cp:revision>
  <dcterms:created xsi:type="dcterms:W3CDTF">2022-04-13T02:44:00Z</dcterms:created>
  <dcterms:modified xsi:type="dcterms:W3CDTF">2022-04-13T03:57:00Z</dcterms:modified>
</cp:coreProperties>
</file>