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0433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D1229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6D261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D2617">
        <w:rPr>
          <w:rFonts w:ascii="Times New Roman" w:hAnsi="Times New Roman" w:cs="Times New Roman"/>
          <w:b/>
          <w:sz w:val="28"/>
          <w:szCs w:val="28"/>
        </w:rPr>
        <w:t xml:space="preserve"> федерального государственного земельного </w:t>
      </w: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17">
        <w:rPr>
          <w:rFonts w:ascii="Times New Roman" w:hAnsi="Times New Roman" w:cs="Times New Roman"/>
          <w:b/>
          <w:sz w:val="28"/>
          <w:szCs w:val="28"/>
        </w:rPr>
        <w:t>контроля (надзора) за 8 месяцев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рассказали </w:t>
      </w:r>
    </w:p>
    <w:p w:rsidR="006D2617" w:rsidRP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 Росреестра по Алтайскому краю</w:t>
      </w:r>
    </w:p>
    <w:p w:rsidR="006D2617" w:rsidRPr="006D2617" w:rsidRDefault="006D2617" w:rsidP="006D2617">
      <w:pPr>
        <w:pStyle w:val="af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2617">
        <w:rPr>
          <w:rFonts w:ascii="Times New Roman" w:hAnsi="Times New Roman" w:cs="Times New Roman"/>
          <w:sz w:val="28"/>
          <w:szCs w:val="28"/>
        </w:rPr>
        <w:t xml:space="preserve">а 8 месяцев 2022 года Управлением проведено 935 выездных обследований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>и 2374 наблюдения за соблюдением обязательных требований. При этом признаки нарушения законодательства выявлены в 2753 случаях.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17">
        <w:rPr>
          <w:rFonts w:ascii="Times New Roman" w:hAnsi="Times New Roman" w:cs="Times New Roman"/>
          <w:sz w:val="28"/>
          <w:szCs w:val="28"/>
        </w:rPr>
        <w:t>Помимо этого, Управлением за указанный период объявлено 2603 предостережения о недопустимости нарушения обязательных требований, проведено 60 профилактических визитов.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</w:t>
      </w:r>
      <w:r w:rsidRPr="006D26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Росреестра </w:t>
      </w:r>
      <w:r>
        <w:rPr>
          <w:rFonts w:ascii="Times New Roman" w:hAnsi="Times New Roman" w:cs="Times New Roman"/>
          <w:sz w:val="28"/>
          <w:szCs w:val="28"/>
        </w:rPr>
        <w:br/>
        <w:t>по Алтайскому краю напомнила, что</w:t>
      </w:r>
      <w:r w:rsidRPr="006D2617">
        <w:rPr>
          <w:rFonts w:ascii="Times New Roman" w:hAnsi="Times New Roman" w:cs="Times New Roman"/>
          <w:sz w:val="28"/>
          <w:szCs w:val="28"/>
        </w:rPr>
        <w:t xml:space="preserve"> деятельность в сфере федерального государственного земельного контроля (надзора) в 2022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D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>с учетом ограничений, введенных Постановлением Правительства Российской Федерации от 10.03.2022 № 336. Акцент при этом делается на проведение мероприятий без взаимодействия с контролируемыми лицами и профилактику нарушений обязательных требований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представителя регионального ведомства</w:t>
      </w:r>
      <w:r w:rsidRPr="006D2617">
        <w:rPr>
          <w:rFonts w:ascii="Times New Roman" w:hAnsi="Times New Roman" w:cs="Times New Roman"/>
          <w:sz w:val="28"/>
          <w:szCs w:val="28"/>
        </w:rPr>
        <w:t>, данный комплекс мер призван обеспечить снижение нагрузки на граждан, а также развитие малого и среднего бизнеса.</w:t>
      </w: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D12294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73A68" w:rsidRPr="000E7433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3F" w:rsidRDefault="0095153F">
      <w:pPr>
        <w:spacing w:after="0" w:line="240" w:lineRule="auto"/>
      </w:pPr>
      <w:r>
        <w:separator/>
      </w:r>
    </w:p>
  </w:endnote>
  <w:endnote w:type="continuationSeparator" w:id="0">
    <w:p w:rsidR="0095153F" w:rsidRDefault="0095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3F" w:rsidRDefault="0095153F">
      <w:pPr>
        <w:spacing w:after="0" w:line="240" w:lineRule="auto"/>
      </w:pPr>
      <w:r>
        <w:separator/>
      </w:r>
    </w:p>
  </w:footnote>
  <w:footnote w:type="continuationSeparator" w:id="0">
    <w:p w:rsidR="0095153F" w:rsidRDefault="0095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1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5153F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12294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40</cp:revision>
  <dcterms:created xsi:type="dcterms:W3CDTF">2022-06-02T10:07:00Z</dcterms:created>
  <dcterms:modified xsi:type="dcterms:W3CDTF">2022-09-08T03:14:00Z</dcterms:modified>
</cp:coreProperties>
</file>